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5E4C" w14:textId="77777777" w:rsidR="00E721D4" w:rsidRPr="00420BF0" w:rsidRDefault="008A5735" w:rsidP="00E721D4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General Vice President</w:t>
      </w:r>
      <w:r w:rsidR="00E721D4" w:rsidRPr="00420BF0">
        <w:rPr>
          <w:b/>
          <w:bCs/>
          <w:sz w:val="32"/>
          <w:szCs w:val="32"/>
        </w:rPr>
        <w:t xml:space="preserve"> Responsibilities </w:t>
      </w:r>
    </w:p>
    <w:p w14:paraId="34384614" w14:textId="77777777" w:rsidR="00E721D4" w:rsidRDefault="00E721D4" w:rsidP="00E721D4">
      <w:pPr>
        <w:pStyle w:val="Default"/>
        <w:ind w:left="1220" w:hanging="500"/>
        <w:rPr>
          <w:sz w:val="23"/>
          <w:szCs w:val="23"/>
        </w:rPr>
      </w:pPr>
    </w:p>
    <w:p w14:paraId="6DE53724" w14:textId="77777777" w:rsidR="00E721D4" w:rsidRDefault="00E721D4" w:rsidP="00E721D4">
      <w:pPr>
        <w:pStyle w:val="Default"/>
        <w:ind w:left="1720" w:hanging="6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D816408" w14:textId="77777777" w:rsidR="00E721D4" w:rsidRDefault="00E721D4" w:rsidP="00E721D4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Adhere to the PMI</w:t>
      </w:r>
      <w:r>
        <w:rPr>
          <w:sz w:val="16"/>
          <w:szCs w:val="16"/>
        </w:rPr>
        <w:t xml:space="preserve">® </w:t>
      </w:r>
      <w:r>
        <w:rPr>
          <w:sz w:val="23"/>
          <w:szCs w:val="23"/>
        </w:rPr>
        <w:t xml:space="preserve">Code of Ethics and Professional Conduct. </w:t>
      </w:r>
    </w:p>
    <w:p w14:paraId="37E73570" w14:textId="77777777" w:rsidR="00E721D4" w:rsidRDefault="00E721D4" w:rsidP="00E721D4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Regularly attend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 w:rsidR="004E2D31">
        <w:rPr>
          <w:sz w:val="23"/>
          <w:szCs w:val="23"/>
        </w:rPr>
        <w:t xml:space="preserve"> sponsored events, BO</w:t>
      </w:r>
      <w:r>
        <w:rPr>
          <w:sz w:val="23"/>
          <w:szCs w:val="23"/>
        </w:rPr>
        <w:t xml:space="preserve"> meetings and other designated </w:t>
      </w:r>
      <w:r w:rsidR="004E2D31">
        <w:rPr>
          <w:sz w:val="23"/>
          <w:szCs w:val="23"/>
        </w:rPr>
        <w:t>ev</w:t>
      </w:r>
      <w:r>
        <w:rPr>
          <w:sz w:val="23"/>
          <w:szCs w:val="23"/>
        </w:rPr>
        <w:t xml:space="preserve">ents in accordance with the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Bylaws. </w:t>
      </w:r>
    </w:p>
    <w:p w14:paraId="3BF9DBCF" w14:textId="77777777" w:rsidR="00E721D4" w:rsidRDefault="00E721D4" w:rsidP="00E721D4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Establish and maintain open communication with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Board members, volunteers and other appropriate individuals such as Regional counterparts. </w:t>
      </w:r>
    </w:p>
    <w:p w14:paraId="7B727108" w14:textId="77777777" w:rsidR="00E721D4" w:rsidRDefault="00E721D4" w:rsidP="00E721D4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Prepare and present status report(s) at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Board meetings for area of responsibility. </w:t>
      </w:r>
    </w:p>
    <w:p w14:paraId="70674221" w14:textId="77777777" w:rsidR="00E721D4" w:rsidRDefault="00E721D4" w:rsidP="00E721D4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Prepare and submit an annual budget to t</w:t>
      </w:r>
      <w:r w:rsidR="004E2D31">
        <w:rPr>
          <w:sz w:val="23"/>
          <w:szCs w:val="23"/>
        </w:rPr>
        <w:t xml:space="preserve">he Vice President of </w:t>
      </w:r>
      <w:r>
        <w:rPr>
          <w:sz w:val="23"/>
          <w:szCs w:val="23"/>
        </w:rPr>
        <w:t xml:space="preserve">Finance and: </w:t>
      </w:r>
    </w:p>
    <w:p w14:paraId="4460E080" w14:textId="77777777" w:rsidR="00E721D4" w:rsidRDefault="00E721D4" w:rsidP="00142903">
      <w:pPr>
        <w:pStyle w:val="Default"/>
        <w:numPr>
          <w:ilvl w:val="3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Manage revenue and expenses per the Board-approved annual budget. </w:t>
      </w:r>
    </w:p>
    <w:p w14:paraId="539179B9" w14:textId="77777777" w:rsidR="00E721D4" w:rsidRDefault="00E721D4" w:rsidP="00142903">
      <w:pPr>
        <w:pStyle w:val="Default"/>
        <w:numPr>
          <w:ilvl w:val="3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Report significant variances (positive and negative) to the Board. </w:t>
      </w:r>
    </w:p>
    <w:p w14:paraId="0EF78547" w14:textId="77777777" w:rsidR="00E721D4" w:rsidRDefault="00E721D4" w:rsidP="00142903">
      <w:pPr>
        <w:pStyle w:val="Default"/>
        <w:numPr>
          <w:ilvl w:val="3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Obtain Board approval for all non-budgeted expenses. </w:t>
      </w:r>
    </w:p>
    <w:p w14:paraId="48C0AAD1" w14:textId="77777777" w:rsidR="00E721D4" w:rsidRDefault="00E721D4" w:rsidP="00E721D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Oversee strategic planning and development of new products and services in area of responsibility based on the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strategic plan, membership feedback, stakeholder needs and PMI</w:t>
      </w:r>
      <w:r>
        <w:rPr>
          <w:sz w:val="16"/>
          <w:szCs w:val="16"/>
        </w:rPr>
        <w:t xml:space="preserve">® </w:t>
      </w:r>
      <w:r>
        <w:rPr>
          <w:sz w:val="23"/>
          <w:szCs w:val="23"/>
        </w:rPr>
        <w:t xml:space="preserve">direction. </w:t>
      </w:r>
    </w:p>
    <w:p w14:paraId="2265EC58" w14:textId="77777777" w:rsidR="00E721D4" w:rsidRDefault="00E721D4" w:rsidP="00E721D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Appoint and oversee, as specified in the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Bylaws, appropriate directors and operating committees composed primarily of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members. </w:t>
      </w:r>
    </w:p>
    <w:p w14:paraId="3B28AC55" w14:textId="77777777" w:rsidR="00E721D4" w:rsidRDefault="00E721D4" w:rsidP="00E721D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Submit contributions for the monthly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 xml:space="preserve">Milwaukee </w:t>
      </w:r>
      <w:r>
        <w:rPr>
          <w:sz w:val="23"/>
          <w:szCs w:val="23"/>
        </w:rPr>
        <w:t xml:space="preserve">newsletter as appropriate to the Vice President of Communications &amp; Marketing or designated representative. </w:t>
      </w:r>
    </w:p>
    <w:p w14:paraId="226813D8" w14:textId="77777777" w:rsidR="00E721D4" w:rsidRDefault="00E721D4" w:rsidP="00E721D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Ensure accuracy of information displayed on the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web site applicable to area of responsibility. </w:t>
      </w:r>
    </w:p>
    <w:p w14:paraId="0DCE0C94" w14:textId="48D93D43" w:rsidR="004E2D31" w:rsidRDefault="004E2D31" w:rsidP="004E2D31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Mentor the Directors as needed to ensure that they understand what is expected of them. </w:t>
      </w:r>
    </w:p>
    <w:p w14:paraId="51100217" w14:textId="3E8D604C" w:rsidR="009950F7" w:rsidRPr="00AF0CD7" w:rsidRDefault="009950F7" w:rsidP="004E2D31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Maintain the financial policies and perform audits as described in those policies, ensuring that expenses from the volunteers and board members are compliant </w:t>
      </w:r>
    </w:p>
    <w:p w14:paraId="34C54BB4" w14:textId="77777777" w:rsidR="004E2D31" w:rsidRDefault="004E2D31" w:rsidP="004E2D31">
      <w:pPr>
        <w:pStyle w:val="Default"/>
        <w:rPr>
          <w:sz w:val="23"/>
          <w:szCs w:val="23"/>
        </w:rPr>
      </w:pPr>
    </w:p>
    <w:p w14:paraId="0FF60C3D" w14:textId="77777777" w:rsidR="004E2D31" w:rsidRDefault="004E2D31" w:rsidP="004E2D31">
      <w:pPr>
        <w:pStyle w:val="Default"/>
        <w:ind w:left="1080"/>
        <w:rPr>
          <w:sz w:val="23"/>
          <w:szCs w:val="23"/>
        </w:rPr>
      </w:pPr>
    </w:p>
    <w:p w14:paraId="6D403D73" w14:textId="77777777" w:rsidR="000C6FBF" w:rsidRDefault="000C6FBF" w:rsidP="000C6FBF">
      <w:pPr>
        <w:pStyle w:val="Default"/>
      </w:pPr>
    </w:p>
    <w:p w14:paraId="548254F2" w14:textId="77777777" w:rsidR="00E721D4" w:rsidRDefault="00E721D4" w:rsidP="000C6FBF">
      <w:pPr>
        <w:pStyle w:val="Default"/>
        <w:ind w:left="360" w:hanging="360"/>
        <w:rPr>
          <w:b/>
          <w:bCs/>
          <w:sz w:val="32"/>
          <w:szCs w:val="32"/>
        </w:rPr>
      </w:pPr>
    </w:p>
    <w:p w14:paraId="27019E9C" w14:textId="77777777" w:rsidR="00E721D4" w:rsidRDefault="00E721D4" w:rsidP="000C6FBF">
      <w:pPr>
        <w:pStyle w:val="Default"/>
        <w:ind w:left="360" w:hanging="360"/>
        <w:rPr>
          <w:b/>
          <w:bCs/>
          <w:sz w:val="32"/>
          <w:szCs w:val="32"/>
        </w:rPr>
      </w:pPr>
    </w:p>
    <w:p w14:paraId="042E8039" w14:textId="77777777" w:rsidR="00DD3C64" w:rsidRDefault="00E721D4" w:rsidP="00267B01">
      <w:pPr>
        <w:pStyle w:val="Default"/>
        <w:ind w:left="360" w:hanging="360"/>
        <w:rPr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267B01">
        <w:rPr>
          <w:b/>
          <w:bCs/>
          <w:sz w:val="32"/>
          <w:szCs w:val="32"/>
        </w:rPr>
        <w:lastRenderedPageBreak/>
        <w:t>V</w:t>
      </w:r>
      <w:r w:rsidR="00DD3C64">
        <w:rPr>
          <w:b/>
          <w:bCs/>
          <w:sz w:val="32"/>
          <w:szCs w:val="32"/>
        </w:rPr>
        <w:t xml:space="preserve">ice President Finance </w:t>
      </w:r>
    </w:p>
    <w:p w14:paraId="06F9AB01" w14:textId="77777777" w:rsidR="00DD3C64" w:rsidRDefault="00DD3C64" w:rsidP="00DD3C64">
      <w:pPr>
        <w:pStyle w:val="Default"/>
        <w:ind w:left="360" w:hanging="360"/>
        <w:rPr>
          <w:sz w:val="32"/>
          <w:szCs w:val="32"/>
        </w:rPr>
      </w:pPr>
    </w:p>
    <w:p w14:paraId="332203DB" w14:textId="77777777" w:rsidR="00DD3C64" w:rsidRDefault="00DD3C64" w:rsidP="00DD3C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Description </w:t>
      </w:r>
    </w:p>
    <w:p w14:paraId="3AFAAEC4" w14:textId="77777777" w:rsidR="00DD3C64" w:rsidRDefault="00DD3C64" w:rsidP="00DD3C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Vice President Finance shall serve as the </w:t>
      </w:r>
      <w:r w:rsidR="00933A5F">
        <w:rPr>
          <w:sz w:val="23"/>
          <w:szCs w:val="23"/>
        </w:rPr>
        <w:t xml:space="preserve">PMI Milwaukee </w:t>
      </w:r>
      <w:r>
        <w:rPr>
          <w:sz w:val="23"/>
          <w:szCs w:val="23"/>
        </w:rPr>
        <w:t xml:space="preserve">treasurer and oversee the budgeting and management of funds for duly authorized purposes of the </w:t>
      </w:r>
      <w:r w:rsidR="00933A5F">
        <w:rPr>
          <w:sz w:val="23"/>
          <w:szCs w:val="23"/>
        </w:rPr>
        <w:t>PMI Milwaukee</w:t>
      </w:r>
      <w:r>
        <w:rPr>
          <w:sz w:val="23"/>
          <w:szCs w:val="23"/>
        </w:rPr>
        <w:t xml:space="preserve">, which includes providing all necessary financial reporting. The Vice President of </w:t>
      </w:r>
      <w:r w:rsidR="008A5735">
        <w:rPr>
          <w:sz w:val="23"/>
          <w:szCs w:val="23"/>
        </w:rPr>
        <w:t>F</w:t>
      </w:r>
      <w:r>
        <w:rPr>
          <w:sz w:val="23"/>
          <w:szCs w:val="23"/>
        </w:rPr>
        <w:t xml:space="preserve">inance is accountable to the 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President, the </w:t>
      </w:r>
      <w:r w:rsidR="00933A5F">
        <w:rPr>
          <w:sz w:val="23"/>
          <w:szCs w:val="23"/>
        </w:rPr>
        <w:t xml:space="preserve">PMI Milwaukee </w:t>
      </w:r>
      <w:r>
        <w:rPr>
          <w:sz w:val="23"/>
          <w:szCs w:val="23"/>
        </w:rPr>
        <w:t xml:space="preserve">membership and to the </w:t>
      </w:r>
      <w:r w:rsidR="00933A5F">
        <w:rPr>
          <w:sz w:val="23"/>
          <w:szCs w:val="23"/>
        </w:rPr>
        <w:t xml:space="preserve">PMI Milwaukee </w:t>
      </w:r>
      <w:r>
        <w:rPr>
          <w:sz w:val="23"/>
          <w:szCs w:val="23"/>
        </w:rPr>
        <w:t xml:space="preserve">Board of Directors for the roles, responsibilities and duties described herein for the position of Vice President of Finance. </w:t>
      </w:r>
    </w:p>
    <w:p w14:paraId="3E0F769C" w14:textId="77777777" w:rsidR="00DD3C64" w:rsidRDefault="00DD3C64" w:rsidP="00DD3C64">
      <w:pPr>
        <w:pStyle w:val="Default"/>
        <w:rPr>
          <w:sz w:val="23"/>
          <w:szCs w:val="23"/>
        </w:rPr>
      </w:pPr>
    </w:p>
    <w:p w14:paraId="72461D9A" w14:textId="77777777" w:rsidR="00DD3C64" w:rsidRDefault="00DD3C64" w:rsidP="00DD3C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Qualifications </w:t>
      </w:r>
    </w:p>
    <w:p w14:paraId="06EAA279" w14:textId="77777777" w:rsidR="00DD3C64" w:rsidRDefault="00DD3C64" w:rsidP="00DD3C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Vice President Finance must be a </w:t>
      </w:r>
      <w:r w:rsidR="00933A5F">
        <w:rPr>
          <w:sz w:val="23"/>
          <w:szCs w:val="23"/>
        </w:rPr>
        <w:t xml:space="preserve">PMI Milwaukee </w:t>
      </w:r>
      <w:r>
        <w:rPr>
          <w:sz w:val="23"/>
          <w:szCs w:val="23"/>
        </w:rPr>
        <w:t xml:space="preserve">member with a basic understanding of financial concepts (i.e. budgeting and bookkeeping) and financial management software. In addition, the following are desirable: </w:t>
      </w:r>
    </w:p>
    <w:p w14:paraId="7267A371" w14:textId="77777777" w:rsidR="00DD3C64" w:rsidRDefault="00DD3C64" w:rsidP="00DD3C64">
      <w:pPr>
        <w:pStyle w:val="Default"/>
        <w:rPr>
          <w:sz w:val="23"/>
          <w:szCs w:val="23"/>
        </w:rPr>
      </w:pPr>
    </w:p>
    <w:p w14:paraId="0CF61BB1" w14:textId="77777777" w:rsidR="00DD3C64" w:rsidRDefault="00DD3C64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Project and organizational budgeting experience </w:t>
      </w:r>
    </w:p>
    <w:p w14:paraId="58910FAB" w14:textId="77777777" w:rsidR="00DD3C64" w:rsidRDefault="00DD3C64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Volunteer management experience </w:t>
      </w:r>
    </w:p>
    <w:p w14:paraId="50130011" w14:textId="77777777" w:rsidR="00DD3C64" w:rsidRDefault="00DD3C64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Customer service experience </w:t>
      </w:r>
    </w:p>
    <w:p w14:paraId="03F66A11" w14:textId="77777777" w:rsidR="00DD3C64" w:rsidRDefault="00DD3C64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Non-profit management experience </w:t>
      </w:r>
    </w:p>
    <w:p w14:paraId="1F4FB225" w14:textId="2BB68CB2" w:rsidR="00933A5F" w:rsidRDefault="00933A5F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Pass a background check</w:t>
      </w:r>
    </w:p>
    <w:p w14:paraId="15404788" w14:textId="1F86E1F9" w:rsidR="00B36A87" w:rsidRDefault="00B36A87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Contract management experience</w:t>
      </w:r>
    </w:p>
    <w:p w14:paraId="1497E294" w14:textId="16964D6B" w:rsidR="00B36A87" w:rsidRDefault="00B36A87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Tax filing preferred but not required</w:t>
      </w:r>
    </w:p>
    <w:p w14:paraId="4F71F01C" w14:textId="37793145" w:rsidR="00DD3C64" w:rsidRDefault="00DD3C64" w:rsidP="00DD3C64">
      <w:pPr>
        <w:pStyle w:val="Default"/>
        <w:rPr>
          <w:sz w:val="23"/>
          <w:szCs w:val="23"/>
        </w:rPr>
      </w:pPr>
    </w:p>
    <w:p w14:paraId="3F63FB5C" w14:textId="3C4A8456" w:rsidR="00102449" w:rsidRDefault="00102449" w:rsidP="00DD3C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Expected number of hours a month for this role – 6-8 hours including participation to the monthly board meeting.</w:t>
      </w:r>
    </w:p>
    <w:p w14:paraId="611544A0" w14:textId="77777777" w:rsidR="00DD3C64" w:rsidRDefault="00DD3C64" w:rsidP="00DD3C64">
      <w:pPr>
        <w:pStyle w:val="Default"/>
        <w:rPr>
          <w:sz w:val="23"/>
          <w:szCs w:val="23"/>
        </w:rPr>
      </w:pPr>
    </w:p>
    <w:p w14:paraId="07F6A1E5" w14:textId="77777777" w:rsidR="00DD3C64" w:rsidRDefault="00DD3C64" w:rsidP="00DD3C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Roles, Responsibilities &amp; Duties </w:t>
      </w:r>
    </w:p>
    <w:p w14:paraId="1BAD73A8" w14:textId="77777777" w:rsidR="00DD3C64" w:rsidRDefault="00DD3C64" w:rsidP="00DD3C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Vice President of Finance serves the roles of an officer of the corporation, a member of the Board and assumes/performs the responsibilities/duties listed below: </w:t>
      </w:r>
    </w:p>
    <w:p w14:paraId="683AC6FA" w14:textId="77777777" w:rsidR="00DD3C64" w:rsidRDefault="00DD3C64" w:rsidP="00DD3C64">
      <w:pPr>
        <w:pStyle w:val="Default"/>
        <w:ind w:left="780" w:hanging="420"/>
        <w:rPr>
          <w:sz w:val="23"/>
          <w:szCs w:val="23"/>
        </w:rPr>
      </w:pPr>
    </w:p>
    <w:p w14:paraId="31F04195" w14:textId="77777777" w:rsidR="00DD3C64" w:rsidRDefault="00DD3C64" w:rsidP="00DD3C64">
      <w:pPr>
        <w:pStyle w:val="Default"/>
        <w:ind w:left="500" w:hanging="5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 &amp; Duties (Treasury &amp; Taxes) </w:t>
      </w:r>
    </w:p>
    <w:p w14:paraId="6910C605" w14:textId="77777777" w:rsidR="00DD3C64" w:rsidRDefault="00DD3C64" w:rsidP="00DD3C64">
      <w:pPr>
        <w:pStyle w:val="Default"/>
        <w:ind w:left="1220" w:hanging="500"/>
        <w:rPr>
          <w:sz w:val="23"/>
          <w:szCs w:val="23"/>
        </w:rPr>
      </w:pPr>
    </w:p>
    <w:p w14:paraId="4389A64D" w14:textId="77777777" w:rsidR="00DD3C64" w:rsidRDefault="00DD3C64" w:rsidP="00DD3C64">
      <w:pPr>
        <w:pStyle w:val="Default"/>
        <w:numPr>
          <w:ilvl w:val="0"/>
          <w:numId w:val="19"/>
        </w:numPr>
        <w:rPr>
          <w:sz w:val="23"/>
          <w:szCs w:val="23"/>
        </w:rPr>
      </w:pPr>
      <w:r>
        <w:rPr>
          <w:sz w:val="23"/>
          <w:szCs w:val="23"/>
        </w:rPr>
        <w:t>Manage all Chapter financial transactions including the collection of all Chapter dues from PMI</w:t>
      </w:r>
      <w:r>
        <w:rPr>
          <w:sz w:val="16"/>
          <w:szCs w:val="16"/>
        </w:rPr>
        <w:t>®</w:t>
      </w:r>
      <w:r>
        <w:rPr>
          <w:sz w:val="23"/>
          <w:szCs w:val="23"/>
        </w:rPr>
        <w:t xml:space="preserve">, guest payments for Chapter meetings or special events and the payment of all </w:t>
      </w:r>
      <w:r w:rsidR="00933A5F">
        <w:rPr>
          <w:sz w:val="23"/>
          <w:szCs w:val="23"/>
        </w:rPr>
        <w:t xml:space="preserve">PMI Milwaukee </w:t>
      </w:r>
      <w:r>
        <w:rPr>
          <w:sz w:val="23"/>
          <w:szCs w:val="23"/>
        </w:rPr>
        <w:t xml:space="preserve">bills in accordance with Board directives. These activities include, but are not limited to: </w:t>
      </w:r>
    </w:p>
    <w:p w14:paraId="12BDB4D0" w14:textId="77777777" w:rsidR="00DD3C64" w:rsidRDefault="00DD3C64" w:rsidP="00DD3C64">
      <w:pPr>
        <w:pStyle w:val="Default"/>
        <w:ind w:left="1720" w:hanging="640"/>
        <w:rPr>
          <w:sz w:val="23"/>
          <w:szCs w:val="23"/>
        </w:rPr>
      </w:pPr>
    </w:p>
    <w:p w14:paraId="12CE4510" w14:textId="77777777" w:rsidR="00DD3C64" w:rsidRPr="00DD3C64" w:rsidRDefault="00DD3C64" w:rsidP="00DD3C64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DD3C64">
        <w:rPr>
          <w:sz w:val="22"/>
          <w:szCs w:val="22"/>
        </w:rPr>
        <w:t xml:space="preserve">Receive payments &amp; record receipts. </w:t>
      </w:r>
    </w:p>
    <w:p w14:paraId="0E3C44D1" w14:textId="77777777" w:rsidR="00DD3C64" w:rsidRPr="00DD3C64" w:rsidRDefault="00DD3C64" w:rsidP="00DD3C64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DD3C64">
        <w:rPr>
          <w:sz w:val="22"/>
          <w:szCs w:val="22"/>
        </w:rPr>
        <w:t xml:space="preserve">Receive and pay bills, invoices and expense statements. </w:t>
      </w:r>
    </w:p>
    <w:p w14:paraId="3928BCC6" w14:textId="77777777" w:rsidR="00DD3C64" w:rsidRPr="00DD3C64" w:rsidRDefault="00DD3C64" w:rsidP="00DD3C64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DD3C64">
        <w:rPr>
          <w:sz w:val="22"/>
          <w:szCs w:val="22"/>
        </w:rPr>
        <w:t xml:space="preserve">Make bank deposits. </w:t>
      </w:r>
    </w:p>
    <w:p w14:paraId="6ADED045" w14:textId="77777777" w:rsidR="00DD3C64" w:rsidRPr="00DD3C64" w:rsidRDefault="00DD3C64" w:rsidP="00DD3C64">
      <w:pPr>
        <w:pStyle w:val="Default"/>
        <w:numPr>
          <w:ilvl w:val="0"/>
          <w:numId w:val="21"/>
        </w:numPr>
        <w:rPr>
          <w:color w:val="auto"/>
          <w:sz w:val="22"/>
          <w:szCs w:val="22"/>
        </w:rPr>
      </w:pPr>
      <w:r w:rsidRPr="00DD3C64">
        <w:rPr>
          <w:sz w:val="22"/>
          <w:szCs w:val="22"/>
        </w:rPr>
        <w:t xml:space="preserve">Reconcile bank statement and bring copies of current bank statements to Board meetings for Board review and signature by the </w:t>
      </w:r>
      <w:r>
        <w:rPr>
          <w:sz w:val="22"/>
          <w:szCs w:val="22"/>
        </w:rPr>
        <w:t xml:space="preserve">PMI </w:t>
      </w:r>
      <w:r w:rsidR="00933A5F">
        <w:rPr>
          <w:sz w:val="23"/>
          <w:szCs w:val="23"/>
        </w:rPr>
        <w:t>Milwaukee</w:t>
      </w:r>
      <w:r w:rsidRPr="00DD3C64">
        <w:rPr>
          <w:sz w:val="22"/>
          <w:szCs w:val="22"/>
        </w:rPr>
        <w:t xml:space="preserve"> President.</w:t>
      </w:r>
    </w:p>
    <w:p w14:paraId="00E8C6D4" w14:textId="77777777" w:rsidR="00DD3C64" w:rsidRPr="00DD3C64" w:rsidRDefault="00DD3C64" w:rsidP="00DD3C64">
      <w:pPr>
        <w:pStyle w:val="Default"/>
        <w:numPr>
          <w:ilvl w:val="0"/>
          <w:numId w:val="21"/>
        </w:numPr>
        <w:rPr>
          <w:color w:val="auto"/>
          <w:sz w:val="22"/>
          <w:szCs w:val="22"/>
        </w:rPr>
      </w:pPr>
      <w:r w:rsidRPr="00DD3C64">
        <w:rPr>
          <w:color w:val="auto"/>
          <w:sz w:val="22"/>
          <w:szCs w:val="22"/>
        </w:rPr>
        <w:t xml:space="preserve">Manage investments. </w:t>
      </w:r>
    </w:p>
    <w:p w14:paraId="7D206BE2" w14:textId="77777777" w:rsidR="00DD3C64" w:rsidRPr="00DD3C64" w:rsidRDefault="00DD3C64" w:rsidP="00DD3C64">
      <w:pPr>
        <w:pStyle w:val="Default"/>
        <w:numPr>
          <w:ilvl w:val="0"/>
          <w:numId w:val="21"/>
        </w:numPr>
        <w:rPr>
          <w:color w:val="auto"/>
          <w:sz w:val="22"/>
          <w:szCs w:val="22"/>
        </w:rPr>
      </w:pPr>
      <w:r w:rsidRPr="00DD3C64">
        <w:rPr>
          <w:color w:val="auto"/>
          <w:sz w:val="22"/>
          <w:szCs w:val="22"/>
        </w:rPr>
        <w:t xml:space="preserve">Safeguard cash and checks. </w:t>
      </w:r>
    </w:p>
    <w:p w14:paraId="5FD7B822" w14:textId="77777777" w:rsidR="00DD3C64" w:rsidRPr="00DD3C64" w:rsidRDefault="00DD3C64" w:rsidP="00DD3C64">
      <w:pPr>
        <w:pStyle w:val="Default"/>
        <w:numPr>
          <w:ilvl w:val="0"/>
          <w:numId w:val="21"/>
        </w:numPr>
        <w:rPr>
          <w:color w:val="auto"/>
          <w:sz w:val="22"/>
          <w:szCs w:val="22"/>
        </w:rPr>
      </w:pPr>
      <w:r w:rsidRPr="00DD3C64">
        <w:rPr>
          <w:color w:val="auto"/>
          <w:sz w:val="22"/>
          <w:szCs w:val="22"/>
        </w:rPr>
        <w:t xml:space="preserve">Maintain </w:t>
      </w:r>
      <w:r>
        <w:rPr>
          <w:color w:val="auto"/>
          <w:sz w:val="22"/>
          <w:szCs w:val="22"/>
        </w:rPr>
        <w:t xml:space="preserve">PMI </w:t>
      </w:r>
      <w:r w:rsidR="00933A5F">
        <w:rPr>
          <w:sz w:val="23"/>
          <w:szCs w:val="23"/>
        </w:rPr>
        <w:t>Milwaukee</w:t>
      </w:r>
      <w:r w:rsidRPr="00DD3C64">
        <w:rPr>
          <w:color w:val="auto"/>
          <w:sz w:val="22"/>
          <w:szCs w:val="22"/>
        </w:rPr>
        <w:t xml:space="preserve"> financial records as required by taxing authorities and PMI®. </w:t>
      </w:r>
    </w:p>
    <w:p w14:paraId="71BFDF78" w14:textId="77777777" w:rsidR="00DD3C64" w:rsidRPr="00DD3C64" w:rsidRDefault="00DD3C64" w:rsidP="00DD3C64">
      <w:pPr>
        <w:pStyle w:val="Default"/>
        <w:numPr>
          <w:ilvl w:val="0"/>
          <w:numId w:val="2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Pr="00DD3C64">
        <w:rPr>
          <w:color w:val="auto"/>
          <w:sz w:val="22"/>
          <w:szCs w:val="22"/>
        </w:rPr>
        <w:t xml:space="preserve">aintain financial software for general accounting and reporting and keep backups as appropriate. </w:t>
      </w:r>
    </w:p>
    <w:p w14:paraId="68ECE6BE" w14:textId="77777777" w:rsidR="00DD3C64" w:rsidRDefault="00DD3C64" w:rsidP="00DD3C64">
      <w:pPr>
        <w:pStyle w:val="Default"/>
        <w:ind w:left="2520" w:hanging="360"/>
        <w:rPr>
          <w:color w:val="auto"/>
          <w:sz w:val="23"/>
          <w:szCs w:val="23"/>
        </w:rPr>
      </w:pPr>
    </w:p>
    <w:p w14:paraId="635CF371" w14:textId="77777777" w:rsidR="00DD3C64" w:rsidRDefault="00DD3C64" w:rsidP="00DD3C64">
      <w:pPr>
        <w:pStyle w:val="Default"/>
        <w:numPr>
          <w:ilvl w:val="0"/>
          <w:numId w:val="19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Establish and maintain all required Chapter bank accounts and/or similar financial transactions, arranging for officer signatures as required. </w:t>
      </w:r>
    </w:p>
    <w:p w14:paraId="7FF42FE1" w14:textId="77777777" w:rsidR="00DD3C64" w:rsidRDefault="00DD3C64" w:rsidP="00DD3C64">
      <w:pPr>
        <w:pStyle w:val="Default"/>
        <w:numPr>
          <w:ilvl w:val="0"/>
          <w:numId w:val="19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Maintain Internal Revenue Service (IRS) Employer Identification Number (EIN) and submit all required taxing authorities (i.e. federal, state and local) filings. </w:t>
      </w:r>
    </w:p>
    <w:p w14:paraId="55DDD847" w14:textId="77777777" w:rsidR="00DD3C64" w:rsidRDefault="00DD3C64" w:rsidP="00DD3C64">
      <w:pPr>
        <w:pStyle w:val="Default"/>
        <w:numPr>
          <w:ilvl w:val="0"/>
          <w:numId w:val="19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Maintain </w:t>
      </w:r>
      <w:r w:rsidR="008A5735">
        <w:rPr>
          <w:color w:val="auto"/>
          <w:sz w:val="23"/>
          <w:szCs w:val="23"/>
        </w:rPr>
        <w:t>Wisconsin</w:t>
      </w:r>
      <w:r>
        <w:rPr>
          <w:color w:val="auto"/>
          <w:sz w:val="23"/>
          <w:szCs w:val="23"/>
        </w:rPr>
        <w:t xml:space="preserve"> Tax Exempt Status and submit all required tax authorities (i.e. federal, state and local) filings. </w:t>
      </w:r>
    </w:p>
    <w:p w14:paraId="3ABEFA47" w14:textId="77777777" w:rsidR="001F2FEF" w:rsidRDefault="001F2FEF" w:rsidP="001F2FEF">
      <w:pPr>
        <w:pStyle w:val="Default"/>
        <w:numPr>
          <w:ilvl w:val="0"/>
          <w:numId w:val="19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Renew annually the </w:t>
      </w:r>
      <w:r w:rsidR="00933A5F">
        <w:rPr>
          <w:sz w:val="23"/>
          <w:szCs w:val="23"/>
        </w:rPr>
        <w:t xml:space="preserve">PMI Milwaukee </w:t>
      </w:r>
      <w:r>
        <w:rPr>
          <w:color w:val="auto"/>
          <w:sz w:val="23"/>
          <w:szCs w:val="23"/>
        </w:rPr>
        <w:t xml:space="preserve">(component) insurance policy. </w:t>
      </w:r>
    </w:p>
    <w:p w14:paraId="4B945181" w14:textId="77777777" w:rsidR="00DD3C64" w:rsidRDefault="00DD3C64" w:rsidP="00DD3C64">
      <w:pPr>
        <w:pStyle w:val="Default"/>
        <w:rPr>
          <w:color w:val="auto"/>
          <w:sz w:val="23"/>
          <w:szCs w:val="23"/>
        </w:rPr>
      </w:pPr>
    </w:p>
    <w:p w14:paraId="1407A84B" w14:textId="77777777" w:rsidR="00DD3C64" w:rsidRDefault="00DD3C64" w:rsidP="00DD3C64">
      <w:pPr>
        <w:pStyle w:val="Default"/>
        <w:rPr>
          <w:color w:val="auto"/>
          <w:sz w:val="23"/>
          <w:szCs w:val="23"/>
        </w:rPr>
      </w:pPr>
    </w:p>
    <w:p w14:paraId="04D00457" w14:textId="77777777" w:rsidR="00DD3C64" w:rsidRDefault="00DD3C64" w:rsidP="00DD3C64">
      <w:pPr>
        <w:pStyle w:val="Default"/>
        <w:ind w:left="1220" w:hanging="50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Responsibilities &amp; Duties (Budgeting &amp; Reporting) </w:t>
      </w:r>
    </w:p>
    <w:p w14:paraId="3B432ED5" w14:textId="77777777" w:rsidR="00DD3C64" w:rsidRDefault="00DD3C64" w:rsidP="00DD3C64">
      <w:pPr>
        <w:pStyle w:val="Default"/>
        <w:ind w:left="1220" w:hanging="500"/>
        <w:rPr>
          <w:color w:val="auto"/>
          <w:sz w:val="23"/>
          <w:szCs w:val="23"/>
        </w:rPr>
      </w:pPr>
    </w:p>
    <w:p w14:paraId="1B68882F" w14:textId="77777777" w:rsidR="00DD3C64" w:rsidRDefault="00DD3C64" w:rsidP="00DD3C64">
      <w:pPr>
        <w:pStyle w:val="Default"/>
        <w:numPr>
          <w:ilvl w:val="0"/>
          <w:numId w:val="2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Solicit input from the Board for the development of the PMI </w:t>
      </w:r>
      <w:r w:rsidR="00933A5F">
        <w:rPr>
          <w:sz w:val="23"/>
          <w:szCs w:val="23"/>
        </w:rPr>
        <w:t>Milwaukee</w:t>
      </w:r>
      <w:r>
        <w:rPr>
          <w:color w:val="auto"/>
          <w:sz w:val="23"/>
          <w:szCs w:val="23"/>
        </w:rPr>
        <w:t xml:space="preserve"> annual operating budget and financial plan. Build and present to the Board the annual operating budget and financial plan. </w:t>
      </w:r>
    </w:p>
    <w:p w14:paraId="143D2EA5" w14:textId="77777777" w:rsidR="00DD3C64" w:rsidRDefault="00DD3C64" w:rsidP="00DD3C64">
      <w:pPr>
        <w:pStyle w:val="Default"/>
        <w:numPr>
          <w:ilvl w:val="0"/>
          <w:numId w:val="2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Provide for the following financial reporting: </w:t>
      </w:r>
    </w:p>
    <w:p w14:paraId="0A3332EE" w14:textId="77777777" w:rsidR="00DD3C64" w:rsidRDefault="00DD3C64" w:rsidP="00DD3C64">
      <w:pPr>
        <w:pStyle w:val="Default"/>
        <w:numPr>
          <w:ilvl w:val="1"/>
          <w:numId w:val="2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Monthly financial statements (e.g. Income statement, balance sheet, budget reports, etc.) to present to the Board and to the general membership as appropriate. </w:t>
      </w:r>
    </w:p>
    <w:p w14:paraId="693596C5" w14:textId="77777777" w:rsidR="00DD3C64" w:rsidRDefault="00DD3C64" w:rsidP="00DD3C64">
      <w:pPr>
        <w:pStyle w:val="Default"/>
        <w:numPr>
          <w:ilvl w:val="1"/>
          <w:numId w:val="2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Financial information required by the President for the PMI </w:t>
      </w:r>
      <w:r w:rsidR="00933A5F">
        <w:rPr>
          <w:sz w:val="23"/>
          <w:szCs w:val="23"/>
        </w:rPr>
        <w:t>Milwaukee</w:t>
      </w:r>
      <w:r>
        <w:rPr>
          <w:color w:val="auto"/>
          <w:sz w:val="23"/>
          <w:szCs w:val="23"/>
        </w:rPr>
        <w:t xml:space="preserve"> charter renewal. </w:t>
      </w:r>
    </w:p>
    <w:p w14:paraId="47E5FA41" w14:textId="53420A64" w:rsidR="00DD3C64" w:rsidRDefault="00DD3C64" w:rsidP="00DD3C64">
      <w:pPr>
        <w:pStyle w:val="Default"/>
        <w:numPr>
          <w:ilvl w:val="1"/>
          <w:numId w:val="2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Annual financial statement on the activities of the PMI </w:t>
      </w:r>
      <w:r w:rsidR="00933A5F">
        <w:rPr>
          <w:sz w:val="23"/>
          <w:szCs w:val="23"/>
        </w:rPr>
        <w:t>Milwaukee</w:t>
      </w:r>
      <w:r>
        <w:rPr>
          <w:color w:val="auto"/>
          <w:sz w:val="23"/>
          <w:szCs w:val="23"/>
        </w:rPr>
        <w:t xml:space="preserve"> and </w:t>
      </w:r>
      <w:r w:rsidR="001213EA">
        <w:rPr>
          <w:color w:val="auto"/>
          <w:sz w:val="23"/>
          <w:szCs w:val="23"/>
        </w:rPr>
        <w:t>t</w:t>
      </w:r>
      <w:r w:rsidR="00102449">
        <w:rPr>
          <w:color w:val="auto"/>
          <w:sz w:val="23"/>
          <w:szCs w:val="23"/>
        </w:rPr>
        <w:t xml:space="preserve">o </w:t>
      </w:r>
      <w:r>
        <w:rPr>
          <w:color w:val="auto"/>
          <w:sz w:val="23"/>
          <w:szCs w:val="23"/>
        </w:rPr>
        <w:t>provide to the Board by December 1</w:t>
      </w:r>
      <w:r>
        <w:rPr>
          <w:color w:val="auto"/>
          <w:sz w:val="16"/>
          <w:szCs w:val="16"/>
        </w:rPr>
        <w:t xml:space="preserve">st </w:t>
      </w:r>
      <w:r>
        <w:rPr>
          <w:color w:val="auto"/>
          <w:sz w:val="23"/>
          <w:szCs w:val="23"/>
        </w:rPr>
        <w:t xml:space="preserve">of each year. </w:t>
      </w:r>
    </w:p>
    <w:p w14:paraId="5CBE5EA9" w14:textId="77777777" w:rsidR="00DD3C64" w:rsidRDefault="00DD3C64" w:rsidP="00DB02F3">
      <w:pPr>
        <w:pStyle w:val="Default"/>
        <w:numPr>
          <w:ilvl w:val="2"/>
          <w:numId w:val="22"/>
        </w:numPr>
        <w:tabs>
          <w:tab w:val="clear" w:pos="3240"/>
          <w:tab w:val="num" w:pos="1800"/>
        </w:tabs>
        <w:ind w:left="180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Provide co</w:t>
      </w:r>
      <w:r w:rsidR="008A5735">
        <w:rPr>
          <w:color w:val="auto"/>
          <w:sz w:val="23"/>
          <w:szCs w:val="23"/>
        </w:rPr>
        <w:t>u</w:t>
      </w:r>
      <w:r>
        <w:rPr>
          <w:color w:val="auto"/>
          <w:sz w:val="23"/>
          <w:szCs w:val="23"/>
        </w:rPr>
        <w:t xml:space="preserve">nsel to the Board in regards to the management of the PMI </w:t>
      </w:r>
      <w:r w:rsidR="00933A5F">
        <w:rPr>
          <w:sz w:val="23"/>
          <w:szCs w:val="23"/>
        </w:rPr>
        <w:t>Milwaukee</w:t>
      </w:r>
      <w:r>
        <w:rPr>
          <w:color w:val="auto"/>
          <w:sz w:val="23"/>
          <w:szCs w:val="23"/>
        </w:rPr>
        <w:t xml:space="preserve">’s finances. </w:t>
      </w:r>
    </w:p>
    <w:p w14:paraId="0E426B70" w14:textId="77777777" w:rsidR="00DD3C64" w:rsidRDefault="00DD3C64" w:rsidP="00DB02F3">
      <w:pPr>
        <w:pStyle w:val="Default"/>
        <w:numPr>
          <w:ilvl w:val="2"/>
          <w:numId w:val="22"/>
        </w:numPr>
        <w:tabs>
          <w:tab w:val="clear" w:pos="3240"/>
          <w:tab w:val="num" w:pos="1800"/>
        </w:tabs>
        <w:ind w:left="180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Participate in the annual review of the PMI </w:t>
      </w:r>
      <w:r w:rsidR="00933A5F">
        <w:rPr>
          <w:sz w:val="23"/>
          <w:szCs w:val="23"/>
        </w:rPr>
        <w:t>Milwaukee’s</w:t>
      </w:r>
      <w:r>
        <w:rPr>
          <w:color w:val="auto"/>
          <w:sz w:val="23"/>
          <w:szCs w:val="23"/>
        </w:rPr>
        <w:t xml:space="preserve"> financial records and asset inventory</w:t>
      </w:r>
      <w:r w:rsidR="008A5735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 </w:t>
      </w:r>
    </w:p>
    <w:p w14:paraId="25206CB3" w14:textId="77777777" w:rsidR="00DD3C64" w:rsidRDefault="00DD3C64" w:rsidP="00DB02F3">
      <w:pPr>
        <w:pStyle w:val="Default"/>
        <w:numPr>
          <w:ilvl w:val="2"/>
          <w:numId w:val="22"/>
        </w:numPr>
        <w:tabs>
          <w:tab w:val="clear" w:pos="3240"/>
          <w:tab w:val="num" w:pos="1800"/>
        </w:tabs>
        <w:ind w:left="180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Develop, maintain, staff and oversee a consistent project budgeting process and artifacts that can be used for all PMI </w:t>
      </w:r>
      <w:r w:rsidR="00933A5F">
        <w:rPr>
          <w:sz w:val="23"/>
          <w:szCs w:val="23"/>
        </w:rPr>
        <w:t>Milwaukee</w:t>
      </w:r>
      <w:r w:rsidR="00933A5F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committees and project teams. </w:t>
      </w:r>
    </w:p>
    <w:p w14:paraId="67F6CDAA" w14:textId="1F24B101" w:rsidR="00DD3C64" w:rsidRDefault="00DD3C64" w:rsidP="007D2C08">
      <w:pPr>
        <w:pStyle w:val="Default"/>
        <w:numPr>
          <w:ilvl w:val="0"/>
          <w:numId w:val="22"/>
        </w:numPr>
        <w:rPr>
          <w:color w:val="auto"/>
          <w:sz w:val="23"/>
          <w:szCs w:val="23"/>
        </w:rPr>
      </w:pPr>
      <w:r w:rsidRPr="007D2C08">
        <w:rPr>
          <w:color w:val="auto"/>
          <w:sz w:val="23"/>
          <w:szCs w:val="23"/>
        </w:rPr>
        <w:t xml:space="preserve">Include in the annual PMI </w:t>
      </w:r>
      <w:r w:rsidR="00933A5F" w:rsidRPr="007D2C08">
        <w:rPr>
          <w:sz w:val="23"/>
          <w:szCs w:val="23"/>
        </w:rPr>
        <w:t>Milwaukee</w:t>
      </w:r>
      <w:r w:rsidRPr="007D2C08">
        <w:rPr>
          <w:color w:val="auto"/>
          <w:sz w:val="23"/>
          <w:szCs w:val="23"/>
        </w:rPr>
        <w:t xml:space="preserve"> budget expenses required for the operation of the Finance area. </w:t>
      </w:r>
    </w:p>
    <w:p w14:paraId="5DA73081" w14:textId="644DBC49" w:rsidR="00B36A87" w:rsidRDefault="00B36A87" w:rsidP="007D2C08">
      <w:pPr>
        <w:pStyle w:val="Default"/>
        <w:numPr>
          <w:ilvl w:val="0"/>
          <w:numId w:val="2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Work with VP of Programs and Membership to make sure that our events have the proper ROI </w:t>
      </w:r>
    </w:p>
    <w:p w14:paraId="7D33AC5E" w14:textId="77777777" w:rsidR="00AB6C34" w:rsidRDefault="00B36A87" w:rsidP="007D2C08">
      <w:pPr>
        <w:pStyle w:val="Default"/>
        <w:numPr>
          <w:ilvl w:val="0"/>
          <w:numId w:val="22"/>
        </w:numPr>
        <w:rPr>
          <w:color w:val="auto"/>
          <w:sz w:val="23"/>
          <w:szCs w:val="23"/>
        </w:rPr>
      </w:pPr>
      <w:r w:rsidRPr="009950F7">
        <w:rPr>
          <w:color w:val="auto"/>
          <w:sz w:val="23"/>
          <w:szCs w:val="23"/>
        </w:rPr>
        <w:t>Review expense with each member of the board to make sure that they identify savings opportunities on a regular basis while maintaining product quality ( events management)</w:t>
      </w:r>
    </w:p>
    <w:p w14:paraId="271EDAE9" w14:textId="77777777" w:rsidR="00AB6C34" w:rsidRDefault="00AB6C34" w:rsidP="00AB6C34">
      <w:pPr>
        <w:pStyle w:val="Default"/>
        <w:rPr>
          <w:color w:val="auto"/>
          <w:sz w:val="23"/>
          <w:szCs w:val="23"/>
        </w:rPr>
      </w:pPr>
    </w:p>
    <w:p w14:paraId="645DE2FE" w14:textId="77777777" w:rsidR="00AB6C34" w:rsidRDefault="00AB6C34" w:rsidP="00AB6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Expected number of hours for this role – 6-8 hours a month including participation to the monthly board of directors meeting</w:t>
      </w:r>
    </w:p>
    <w:p w14:paraId="153D244C" w14:textId="415B3DC7" w:rsidR="00B36A87" w:rsidRDefault="00102449" w:rsidP="00AB6C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</w:r>
    </w:p>
    <w:p w14:paraId="0A21384A" w14:textId="77777777" w:rsidR="00102449" w:rsidRDefault="00102449" w:rsidP="00102449">
      <w:pPr>
        <w:pStyle w:val="Default"/>
        <w:rPr>
          <w:color w:val="auto"/>
          <w:sz w:val="23"/>
          <w:szCs w:val="23"/>
        </w:rPr>
      </w:pPr>
    </w:p>
    <w:sectPr w:rsidR="00102449" w:rsidSect="00782D7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C23"/>
    <w:multiLevelType w:val="hybridMultilevel"/>
    <w:tmpl w:val="D738007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063A89"/>
    <w:multiLevelType w:val="hybridMultilevel"/>
    <w:tmpl w:val="8D4AEC9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C31AE6"/>
    <w:multiLevelType w:val="hybridMultilevel"/>
    <w:tmpl w:val="46EE82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6EE9"/>
    <w:multiLevelType w:val="hybridMultilevel"/>
    <w:tmpl w:val="4CEE9E3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A967D6"/>
    <w:multiLevelType w:val="hybridMultilevel"/>
    <w:tmpl w:val="D3A05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04C0"/>
    <w:multiLevelType w:val="hybridMultilevel"/>
    <w:tmpl w:val="DB107F8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ED78F1"/>
    <w:multiLevelType w:val="hybridMultilevel"/>
    <w:tmpl w:val="0FD003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57D5"/>
    <w:multiLevelType w:val="hybridMultilevel"/>
    <w:tmpl w:val="876E1B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B07CBB"/>
    <w:multiLevelType w:val="hybridMultilevel"/>
    <w:tmpl w:val="EBD03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E7C92"/>
    <w:multiLevelType w:val="hybridMultilevel"/>
    <w:tmpl w:val="9210144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FD42B1"/>
    <w:multiLevelType w:val="hybridMultilevel"/>
    <w:tmpl w:val="91F855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0C12"/>
    <w:multiLevelType w:val="hybridMultilevel"/>
    <w:tmpl w:val="480EB47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3E3BC2"/>
    <w:multiLevelType w:val="hybridMultilevel"/>
    <w:tmpl w:val="1BE804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46A9"/>
    <w:multiLevelType w:val="hybridMultilevel"/>
    <w:tmpl w:val="CCF6A7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B3C02"/>
    <w:multiLevelType w:val="hybridMultilevel"/>
    <w:tmpl w:val="B4B8AF7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7D526C"/>
    <w:multiLevelType w:val="hybridMultilevel"/>
    <w:tmpl w:val="CCFA30F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4407A4"/>
    <w:multiLevelType w:val="hybridMultilevel"/>
    <w:tmpl w:val="894475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B383D"/>
    <w:multiLevelType w:val="hybridMultilevel"/>
    <w:tmpl w:val="04D0DB3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63599"/>
    <w:multiLevelType w:val="hybridMultilevel"/>
    <w:tmpl w:val="D15401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D74F85"/>
    <w:multiLevelType w:val="hybridMultilevel"/>
    <w:tmpl w:val="35CC1BD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CD0D47"/>
    <w:multiLevelType w:val="hybridMultilevel"/>
    <w:tmpl w:val="3CDAFA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30467ED"/>
    <w:multiLevelType w:val="hybridMultilevel"/>
    <w:tmpl w:val="2EFA84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B2CD2"/>
    <w:multiLevelType w:val="hybridMultilevel"/>
    <w:tmpl w:val="170C98C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D9EBA1C">
      <w:start w:val="7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ahoma" w:eastAsia="Times New Roman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A2E219C"/>
    <w:multiLevelType w:val="hybridMultilevel"/>
    <w:tmpl w:val="23AE18B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265697"/>
    <w:multiLevelType w:val="hybridMultilevel"/>
    <w:tmpl w:val="49BABAA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C5C536F"/>
    <w:multiLevelType w:val="multilevel"/>
    <w:tmpl w:val="D15401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130457"/>
    <w:multiLevelType w:val="hybridMultilevel"/>
    <w:tmpl w:val="423083B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A67186"/>
    <w:multiLevelType w:val="hybridMultilevel"/>
    <w:tmpl w:val="FF948B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83934611">
    <w:abstractNumId w:val="6"/>
  </w:num>
  <w:num w:numId="2" w16cid:durableId="854537807">
    <w:abstractNumId w:val="12"/>
  </w:num>
  <w:num w:numId="3" w16cid:durableId="1516918758">
    <w:abstractNumId w:val="16"/>
  </w:num>
  <w:num w:numId="4" w16cid:durableId="571349955">
    <w:abstractNumId w:val="15"/>
  </w:num>
  <w:num w:numId="5" w16cid:durableId="1712655094">
    <w:abstractNumId w:val="23"/>
  </w:num>
  <w:num w:numId="6" w16cid:durableId="1409771241">
    <w:abstractNumId w:val="3"/>
  </w:num>
  <w:num w:numId="7" w16cid:durableId="1837919906">
    <w:abstractNumId w:val="26"/>
  </w:num>
  <w:num w:numId="8" w16cid:durableId="1237546174">
    <w:abstractNumId w:val="14"/>
  </w:num>
  <w:num w:numId="9" w16cid:durableId="400909542">
    <w:abstractNumId w:val="27"/>
  </w:num>
  <w:num w:numId="10" w16cid:durableId="804740985">
    <w:abstractNumId w:val="22"/>
  </w:num>
  <w:num w:numId="11" w16cid:durableId="114519347">
    <w:abstractNumId w:val="9"/>
  </w:num>
  <w:num w:numId="12" w16cid:durableId="1706715953">
    <w:abstractNumId w:val="10"/>
  </w:num>
  <w:num w:numId="13" w16cid:durableId="2100364593">
    <w:abstractNumId w:val="21"/>
  </w:num>
  <w:num w:numId="14" w16cid:durableId="1196698724">
    <w:abstractNumId w:val="5"/>
  </w:num>
  <w:num w:numId="15" w16cid:durableId="869418450">
    <w:abstractNumId w:val="2"/>
  </w:num>
  <w:num w:numId="16" w16cid:durableId="767505581">
    <w:abstractNumId w:val="1"/>
  </w:num>
  <w:num w:numId="17" w16cid:durableId="1537504536">
    <w:abstractNumId w:val="18"/>
  </w:num>
  <w:num w:numId="18" w16cid:durableId="1036271415">
    <w:abstractNumId w:val="4"/>
  </w:num>
  <w:num w:numId="19" w16cid:durableId="1899050903">
    <w:abstractNumId w:val="17"/>
  </w:num>
  <w:num w:numId="20" w16cid:durableId="924655385">
    <w:abstractNumId w:val="7"/>
  </w:num>
  <w:num w:numId="21" w16cid:durableId="1429813956">
    <w:abstractNumId w:val="24"/>
  </w:num>
  <w:num w:numId="22" w16cid:durableId="1123772302">
    <w:abstractNumId w:val="11"/>
  </w:num>
  <w:num w:numId="23" w16cid:durableId="548230789">
    <w:abstractNumId w:val="20"/>
  </w:num>
  <w:num w:numId="24" w16cid:durableId="557011232">
    <w:abstractNumId w:val="19"/>
  </w:num>
  <w:num w:numId="25" w16cid:durableId="37053941">
    <w:abstractNumId w:val="13"/>
  </w:num>
  <w:num w:numId="26" w16cid:durableId="434256454">
    <w:abstractNumId w:val="8"/>
  </w:num>
  <w:num w:numId="27" w16cid:durableId="1307783495">
    <w:abstractNumId w:val="25"/>
  </w:num>
  <w:num w:numId="28" w16cid:durableId="16050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FBF"/>
    <w:rsid w:val="00035190"/>
    <w:rsid w:val="00045787"/>
    <w:rsid w:val="000C3634"/>
    <w:rsid w:val="000C6FBF"/>
    <w:rsid w:val="00102449"/>
    <w:rsid w:val="00112A67"/>
    <w:rsid w:val="001213EA"/>
    <w:rsid w:val="00142903"/>
    <w:rsid w:val="001E702F"/>
    <w:rsid w:val="001F2FEF"/>
    <w:rsid w:val="00215480"/>
    <w:rsid w:val="00217D6C"/>
    <w:rsid w:val="00244D59"/>
    <w:rsid w:val="00267B01"/>
    <w:rsid w:val="003068CA"/>
    <w:rsid w:val="00326266"/>
    <w:rsid w:val="00367DAA"/>
    <w:rsid w:val="004E2D31"/>
    <w:rsid w:val="005A4BFA"/>
    <w:rsid w:val="006343A5"/>
    <w:rsid w:val="006D0B60"/>
    <w:rsid w:val="00782D75"/>
    <w:rsid w:val="007D2C08"/>
    <w:rsid w:val="008176CB"/>
    <w:rsid w:val="008A5735"/>
    <w:rsid w:val="008A59DF"/>
    <w:rsid w:val="008E3C08"/>
    <w:rsid w:val="00933A5F"/>
    <w:rsid w:val="00935BB3"/>
    <w:rsid w:val="009721D8"/>
    <w:rsid w:val="009950F7"/>
    <w:rsid w:val="00AB6C34"/>
    <w:rsid w:val="00AE5F4E"/>
    <w:rsid w:val="00AE719D"/>
    <w:rsid w:val="00AF0CD7"/>
    <w:rsid w:val="00B22D24"/>
    <w:rsid w:val="00B27540"/>
    <w:rsid w:val="00B36A87"/>
    <w:rsid w:val="00C263F0"/>
    <w:rsid w:val="00D3745D"/>
    <w:rsid w:val="00D4154C"/>
    <w:rsid w:val="00D966D0"/>
    <w:rsid w:val="00DB02F3"/>
    <w:rsid w:val="00DD3C64"/>
    <w:rsid w:val="00E721D4"/>
    <w:rsid w:val="00EE7385"/>
    <w:rsid w:val="00F02EE5"/>
    <w:rsid w:val="00F16D95"/>
    <w:rsid w:val="00FB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722DD"/>
  <w15:docId w15:val="{2C1E0E43-C58E-46D3-83AF-1ACC641E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F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>US BANK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dkoelsc</dc:creator>
  <cp:lastModifiedBy>Claude Scher</cp:lastModifiedBy>
  <cp:revision>6</cp:revision>
  <dcterms:created xsi:type="dcterms:W3CDTF">2022-02-05T02:21:00Z</dcterms:created>
  <dcterms:modified xsi:type="dcterms:W3CDTF">2022-10-02T23:39:00Z</dcterms:modified>
</cp:coreProperties>
</file>