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F7144" w:rsidRDefault="00000000">
      <w:pPr>
        <w:pBdr>
          <w:top w:val="nil"/>
          <w:left w:val="nil"/>
          <w:bottom w:val="nil"/>
          <w:right w:val="nil"/>
          <w:between w:val="nil"/>
        </w:pBdr>
        <w:rPr>
          <w:b/>
          <w:color w:val="000000"/>
          <w:sz w:val="32"/>
          <w:szCs w:val="32"/>
        </w:rPr>
      </w:pPr>
      <w:r>
        <w:rPr>
          <w:b/>
          <w:color w:val="000000"/>
          <w:sz w:val="32"/>
          <w:szCs w:val="32"/>
        </w:rPr>
        <w:t xml:space="preserve">General Vice President Responsibilities </w:t>
      </w:r>
    </w:p>
    <w:p w14:paraId="00000002" w14:textId="77777777" w:rsidR="006F7144" w:rsidRDefault="006F7144">
      <w:pPr>
        <w:pBdr>
          <w:top w:val="nil"/>
          <w:left w:val="nil"/>
          <w:bottom w:val="nil"/>
          <w:right w:val="nil"/>
          <w:between w:val="nil"/>
        </w:pBdr>
        <w:ind w:left="1220" w:hanging="500"/>
        <w:rPr>
          <w:color w:val="000000"/>
          <w:sz w:val="23"/>
          <w:szCs w:val="23"/>
        </w:rPr>
      </w:pPr>
    </w:p>
    <w:p w14:paraId="00000003" w14:textId="77777777" w:rsidR="006F7144" w:rsidRDefault="00000000">
      <w:pPr>
        <w:pBdr>
          <w:top w:val="nil"/>
          <w:left w:val="nil"/>
          <w:bottom w:val="nil"/>
          <w:right w:val="nil"/>
          <w:between w:val="nil"/>
        </w:pBdr>
        <w:ind w:left="1720" w:hanging="640"/>
        <w:rPr>
          <w:color w:val="000000"/>
          <w:sz w:val="23"/>
          <w:szCs w:val="23"/>
        </w:rPr>
      </w:pPr>
      <w:r>
        <w:rPr>
          <w:color w:val="000000"/>
          <w:sz w:val="23"/>
          <w:szCs w:val="23"/>
        </w:rPr>
        <w:t xml:space="preserve"> </w:t>
      </w:r>
    </w:p>
    <w:p w14:paraId="00000004" w14:textId="77777777" w:rsidR="006F7144" w:rsidRDefault="00000000">
      <w:pPr>
        <w:numPr>
          <w:ilvl w:val="1"/>
          <w:numId w:val="4"/>
        </w:numPr>
        <w:pBdr>
          <w:top w:val="nil"/>
          <w:left w:val="nil"/>
          <w:bottom w:val="nil"/>
          <w:right w:val="nil"/>
          <w:between w:val="nil"/>
        </w:pBdr>
        <w:rPr>
          <w:color w:val="000000"/>
          <w:sz w:val="23"/>
          <w:szCs w:val="23"/>
        </w:rPr>
      </w:pPr>
      <w:r>
        <w:rPr>
          <w:color w:val="000000"/>
          <w:sz w:val="23"/>
          <w:szCs w:val="23"/>
        </w:rPr>
        <w:t>Adhere to the PMI</w:t>
      </w:r>
      <w:r>
        <w:rPr>
          <w:color w:val="000000"/>
          <w:sz w:val="16"/>
          <w:szCs w:val="16"/>
        </w:rPr>
        <w:t xml:space="preserve">® </w:t>
      </w:r>
      <w:r>
        <w:rPr>
          <w:color w:val="000000"/>
          <w:sz w:val="23"/>
          <w:szCs w:val="23"/>
        </w:rPr>
        <w:t xml:space="preserve">Code of Ethics and Professional Conduct. </w:t>
      </w:r>
    </w:p>
    <w:p w14:paraId="00000005" w14:textId="77777777" w:rsidR="006F7144" w:rsidRDefault="00000000">
      <w:pPr>
        <w:numPr>
          <w:ilvl w:val="1"/>
          <w:numId w:val="5"/>
        </w:numPr>
        <w:pBdr>
          <w:top w:val="nil"/>
          <w:left w:val="nil"/>
          <w:bottom w:val="nil"/>
          <w:right w:val="nil"/>
          <w:between w:val="nil"/>
        </w:pBdr>
        <w:rPr>
          <w:color w:val="000000"/>
          <w:sz w:val="23"/>
          <w:szCs w:val="23"/>
        </w:rPr>
      </w:pPr>
      <w:r>
        <w:rPr>
          <w:color w:val="000000"/>
          <w:sz w:val="23"/>
          <w:szCs w:val="23"/>
        </w:rPr>
        <w:t xml:space="preserve">Regularly attend PMI Milwaukee sponsored events, BO meetings and other designated events in accordance with the PMI Milwaukee Bylaws. </w:t>
      </w:r>
    </w:p>
    <w:p w14:paraId="00000006" w14:textId="77777777" w:rsidR="006F7144" w:rsidRDefault="00000000">
      <w:pPr>
        <w:numPr>
          <w:ilvl w:val="1"/>
          <w:numId w:val="5"/>
        </w:numPr>
        <w:pBdr>
          <w:top w:val="nil"/>
          <w:left w:val="nil"/>
          <w:bottom w:val="nil"/>
          <w:right w:val="nil"/>
          <w:between w:val="nil"/>
        </w:pBdr>
        <w:rPr>
          <w:color w:val="000000"/>
          <w:sz w:val="23"/>
          <w:szCs w:val="23"/>
        </w:rPr>
      </w:pPr>
      <w:r>
        <w:rPr>
          <w:color w:val="000000"/>
          <w:sz w:val="23"/>
          <w:szCs w:val="23"/>
        </w:rPr>
        <w:t xml:space="preserve">Establish and maintain open communication with PMI Milwaukee Board members, volunteers and other appropriate individuals such as Regional counterparts. </w:t>
      </w:r>
    </w:p>
    <w:p w14:paraId="00000007" w14:textId="77777777" w:rsidR="006F7144" w:rsidRDefault="00000000">
      <w:pPr>
        <w:numPr>
          <w:ilvl w:val="1"/>
          <w:numId w:val="5"/>
        </w:numPr>
        <w:pBdr>
          <w:top w:val="nil"/>
          <w:left w:val="nil"/>
          <w:bottom w:val="nil"/>
          <w:right w:val="nil"/>
          <w:between w:val="nil"/>
        </w:pBdr>
        <w:rPr>
          <w:color w:val="000000"/>
          <w:sz w:val="23"/>
          <w:szCs w:val="23"/>
        </w:rPr>
      </w:pPr>
      <w:r>
        <w:rPr>
          <w:color w:val="000000"/>
          <w:sz w:val="23"/>
          <w:szCs w:val="23"/>
        </w:rPr>
        <w:t xml:space="preserve">Prepare and present status report(s) at PMI Milwaukee Board meetings for area of responsibility. </w:t>
      </w:r>
    </w:p>
    <w:p w14:paraId="00000008" w14:textId="77777777" w:rsidR="006F7144" w:rsidRDefault="00000000">
      <w:pPr>
        <w:numPr>
          <w:ilvl w:val="1"/>
          <w:numId w:val="5"/>
        </w:numPr>
        <w:pBdr>
          <w:top w:val="nil"/>
          <w:left w:val="nil"/>
          <w:bottom w:val="nil"/>
          <w:right w:val="nil"/>
          <w:between w:val="nil"/>
        </w:pBdr>
        <w:rPr>
          <w:color w:val="000000"/>
          <w:sz w:val="23"/>
          <w:szCs w:val="23"/>
        </w:rPr>
      </w:pPr>
      <w:r>
        <w:rPr>
          <w:color w:val="000000"/>
          <w:sz w:val="23"/>
          <w:szCs w:val="23"/>
        </w:rPr>
        <w:t xml:space="preserve">Prepare and submit an annual budget to the Vice President of Finance and: </w:t>
      </w:r>
    </w:p>
    <w:p w14:paraId="00000009" w14:textId="77777777" w:rsidR="006F7144" w:rsidRDefault="00000000">
      <w:pPr>
        <w:numPr>
          <w:ilvl w:val="3"/>
          <w:numId w:val="3"/>
        </w:numPr>
        <w:pBdr>
          <w:top w:val="nil"/>
          <w:left w:val="nil"/>
          <w:bottom w:val="nil"/>
          <w:right w:val="nil"/>
          <w:between w:val="nil"/>
        </w:pBdr>
        <w:rPr>
          <w:color w:val="000000"/>
          <w:sz w:val="23"/>
          <w:szCs w:val="23"/>
        </w:rPr>
      </w:pPr>
      <w:r>
        <w:rPr>
          <w:color w:val="000000"/>
          <w:sz w:val="23"/>
          <w:szCs w:val="23"/>
        </w:rPr>
        <w:t xml:space="preserve">Manage revenue and expenses per the Board-approved annual budget. </w:t>
      </w:r>
    </w:p>
    <w:p w14:paraId="0000000A" w14:textId="77777777" w:rsidR="006F7144" w:rsidRDefault="00000000">
      <w:pPr>
        <w:numPr>
          <w:ilvl w:val="3"/>
          <w:numId w:val="3"/>
        </w:numPr>
        <w:pBdr>
          <w:top w:val="nil"/>
          <w:left w:val="nil"/>
          <w:bottom w:val="nil"/>
          <w:right w:val="nil"/>
          <w:between w:val="nil"/>
        </w:pBdr>
        <w:rPr>
          <w:color w:val="000000"/>
          <w:sz w:val="23"/>
          <w:szCs w:val="23"/>
        </w:rPr>
      </w:pPr>
      <w:r>
        <w:rPr>
          <w:color w:val="000000"/>
          <w:sz w:val="23"/>
          <w:szCs w:val="23"/>
        </w:rPr>
        <w:t xml:space="preserve">Report significant variances (positive and negative) to the Board. </w:t>
      </w:r>
    </w:p>
    <w:p w14:paraId="0000000B" w14:textId="77777777" w:rsidR="006F7144" w:rsidRDefault="00000000">
      <w:pPr>
        <w:numPr>
          <w:ilvl w:val="3"/>
          <w:numId w:val="3"/>
        </w:numPr>
        <w:pBdr>
          <w:top w:val="nil"/>
          <w:left w:val="nil"/>
          <w:bottom w:val="nil"/>
          <w:right w:val="nil"/>
          <w:between w:val="nil"/>
        </w:pBdr>
        <w:rPr>
          <w:color w:val="000000"/>
          <w:sz w:val="23"/>
          <w:szCs w:val="23"/>
        </w:rPr>
      </w:pPr>
      <w:r>
        <w:rPr>
          <w:color w:val="000000"/>
          <w:sz w:val="23"/>
          <w:szCs w:val="23"/>
        </w:rPr>
        <w:t xml:space="preserve">Obtain Board approval for all non-budgeted expenses. </w:t>
      </w:r>
    </w:p>
    <w:p w14:paraId="0000000C" w14:textId="77777777" w:rsidR="006F7144" w:rsidRDefault="00000000">
      <w:pPr>
        <w:numPr>
          <w:ilvl w:val="1"/>
          <w:numId w:val="6"/>
        </w:numPr>
        <w:pBdr>
          <w:top w:val="nil"/>
          <w:left w:val="nil"/>
          <w:bottom w:val="nil"/>
          <w:right w:val="nil"/>
          <w:between w:val="nil"/>
        </w:pBdr>
        <w:rPr>
          <w:color w:val="000000"/>
          <w:sz w:val="23"/>
          <w:szCs w:val="23"/>
        </w:rPr>
      </w:pPr>
      <w:r>
        <w:rPr>
          <w:color w:val="000000"/>
          <w:sz w:val="23"/>
          <w:szCs w:val="23"/>
        </w:rPr>
        <w:t>Oversee strategic planning and development of new products and services in area of responsibility based on the PMI Milwaukee strategic plan, membership feedback, stakeholder needs and PMI</w:t>
      </w:r>
      <w:r>
        <w:rPr>
          <w:color w:val="000000"/>
          <w:sz w:val="16"/>
          <w:szCs w:val="16"/>
        </w:rPr>
        <w:t xml:space="preserve">® </w:t>
      </w:r>
      <w:r>
        <w:rPr>
          <w:color w:val="000000"/>
          <w:sz w:val="23"/>
          <w:szCs w:val="23"/>
        </w:rPr>
        <w:t xml:space="preserve">direction. </w:t>
      </w:r>
    </w:p>
    <w:p w14:paraId="0000000D" w14:textId="77777777" w:rsidR="006F7144" w:rsidRDefault="00000000">
      <w:pPr>
        <w:numPr>
          <w:ilvl w:val="1"/>
          <w:numId w:val="6"/>
        </w:numPr>
        <w:pBdr>
          <w:top w:val="nil"/>
          <w:left w:val="nil"/>
          <w:bottom w:val="nil"/>
          <w:right w:val="nil"/>
          <w:between w:val="nil"/>
        </w:pBdr>
        <w:rPr>
          <w:color w:val="000000"/>
          <w:sz w:val="23"/>
          <w:szCs w:val="23"/>
        </w:rPr>
      </w:pPr>
      <w:r>
        <w:rPr>
          <w:color w:val="000000"/>
          <w:sz w:val="23"/>
          <w:szCs w:val="23"/>
        </w:rPr>
        <w:t xml:space="preserve">Appoint and oversee, as specified in the PMI Milwaukee Bylaws, appropriate directors and operating committees composed primarily of PMI Milwaukee members. </w:t>
      </w:r>
    </w:p>
    <w:p w14:paraId="0000000E" w14:textId="77777777" w:rsidR="006F7144" w:rsidRDefault="00000000">
      <w:pPr>
        <w:numPr>
          <w:ilvl w:val="1"/>
          <w:numId w:val="6"/>
        </w:numPr>
        <w:pBdr>
          <w:top w:val="nil"/>
          <w:left w:val="nil"/>
          <w:bottom w:val="nil"/>
          <w:right w:val="nil"/>
          <w:between w:val="nil"/>
        </w:pBdr>
        <w:rPr>
          <w:color w:val="000000"/>
          <w:sz w:val="23"/>
          <w:szCs w:val="23"/>
        </w:rPr>
      </w:pPr>
      <w:r>
        <w:rPr>
          <w:color w:val="000000"/>
          <w:sz w:val="23"/>
          <w:szCs w:val="23"/>
        </w:rPr>
        <w:t xml:space="preserve">Submit contributions for the monthly PMI Milwaukee newsletter as appropriate to the Vice President of Communications &amp; Marketing or designated representative. </w:t>
      </w:r>
    </w:p>
    <w:p w14:paraId="0000000F" w14:textId="77777777" w:rsidR="006F7144" w:rsidRDefault="00000000">
      <w:pPr>
        <w:numPr>
          <w:ilvl w:val="1"/>
          <w:numId w:val="6"/>
        </w:numPr>
        <w:pBdr>
          <w:top w:val="nil"/>
          <w:left w:val="nil"/>
          <w:bottom w:val="nil"/>
          <w:right w:val="nil"/>
          <w:between w:val="nil"/>
        </w:pBdr>
        <w:rPr>
          <w:color w:val="000000"/>
          <w:sz w:val="23"/>
          <w:szCs w:val="23"/>
        </w:rPr>
      </w:pPr>
      <w:r>
        <w:rPr>
          <w:color w:val="000000"/>
          <w:sz w:val="23"/>
          <w:szCs w:val="23"/>
        </w:rPr>
        <w:t xml:space="preserve">Ensure accuracy of information displayed on the PMI Milwaukee web site applicable to area of responsibility. </w:t>
      </w:r>
    </w:p>
    <w:p w14:paraId="00000010" w14:textId="77777777" w:rsidR="006F7144" w:rsidRDefault="00000000">
      <w:pPr>
        <w:numPr>
          <w:ilvl w:val="1"/>
          <w:numId w:val="6"/>
        </w:numPr>
        <w:pBdr>
          <w:top w:val="nil"/>
          <w:left w:val="nil"/>
          <w:bottom w:val="nil"/>
          <w:right w:val="nil"/>
          <w:between w:val="nil"/>
        </w:pBdr>
        <w:rPr>
          <w:color w:val="000000"/>
          <w:sz w:val="23"/>
          <w:szCs w:val="23"/>
        </w:rPr>
      </w:pPr>
      <w:r>
        <w:rPr>
          <w:color w:val="000000"/>
          <w:sz w:val="23"/>
          <w:szCs w:val="23"/>
        </w:rPr>
        <w:t xml:space="preserve">Mentor the Directors as needed to ensure that they understand what is expected of them. </w:t>
      </w:r>
    </w:p>
    <w:p w14:paraId="00000011" w14:textId="77777777" w:rsidR="006F7144" w:rsidRDefault="006F7144">
      <w:pPr>
        <w:pBdr>
          <w:top w:val="nil"/>
          <w:left w:val="nil"/>
          <w:bottom w:val="nil"/>
          <w:right w:val="nil"/>
          <w:between w:val="nil"/>
        </w:pBdr>
        <w:rPr>
          <w:color w:val="000000"/>
          <w:sz w:val="23"/>
          <w:szCs w:val="23"/>
        </w:rPr>
      </w:pPr>
    </w:p>
    <w:p w14:paraId="00000012" w14:textId="77777777" w:rsidR="006F7144" w:rsidRDefault="006F7144">
      <w:pPr>
        <w:pBdr>
          <w:top w:val="nil"/>
          <w:left w:val="nil"/>
          <w:bottom w:val="nil"/>
          <w:right w:val="nil"/>
          <w:between w:val="nil"/>
        </w:pBdr>
        <w:ind w:left="1080"/>
        <w:rPr>
          <w:color w:val="000000"/>
          <w:sz w:val="23"/>
          <w:szCs w:val="23"/>
        </w:rPr>
      </w:pPr>
    </w:p>
    <w:p w14:paraId="00000013" w14:textId="77777777" w:rsidR="006F7144" w:rsidRDefault="006F7144">
      <w:pPr>
        <w:pBdr>
          <w:top w:val="nil"/>
          <w:left w:val="nil"/>
          <w:bottom w:val="nil"/>
          <w:right w:val="nil"/>
          <w:between w:val="nil"/>
        </w:pBdr>
        <w:rPr>
          <w:color w:val="000000"/>
        </w:rPr>
      </w:pPr>
    </w:p>
    <w:p w14:paraId="00000014" w14:textId="77777777" w:rsidR="006F7144" w:rsidRDefault="006F7144">
      <w:pPr>
        <w:pBdr>
          <w:top w:val="nil"/>
          <w:left w:val="nil"/>
          <w:bottom w:val="nil"/>
          <w:right w:val="nil"/>
          <w:between w:val="nil"/>
        </w:pBdr>
        <w:ind w:left="360" w:hanging="360"/>
        <w:rPr>
          <w:b/>
          <w:color w:val="000000"/>
          <w:sz w:val="32"/>
          <w:szCs w:val="32"/>
        </w:rPr>
      </w:pPr>
    </w:p>
    <w:p w14:paraId="00000015" w14:textId="77777777" w:rsidR="006F7144" w:rsidRDefault="006F7144">
      <w:pPr>
        <w:pBdr>
          <w:top w:val="nil"/>
          <w:left w:val="nil"/>
          <w:bottom w:val="nil"/>
          <w:right w:val="nil"/>
          <w:between w:val="nil"/>
        </w:pBdr>
        <w:ind w:left="360" w:hanging="360"/>
        <w:rPr>
          <w:b/>
          <w:color w:val="000000"/>
          <w:sz w:val="32"/>
          <w:szCs w:val="32"/>
        </w:rPr>
      </w:pPr>
    </w:p>
    <w:p w14:paraId="00000016" w14:textId="77777777" w:rsidR="006F7144" w:rsidRDefault="00000000">
      <w:pPr>
        <w:pBdr>
          <w:top w:val="nil"/>
          <w:left w:val="nil"/>
          <w:bottom w:val="nil"/>
          <w:right w:val="nil"/>
          <w:between w:val="nil"/>
        </w:pBdr>
        <w:ind w:left="360" w:hanging="360"/>
        <w:rPr>
          <w:color w:val="000000"/>
          <w:sz w:val="23"/>
          <w:szCs w:val="23"/>
        </w:rPr>
      </w:pPr>
      <w:r>
        <w:br w:type="page"/>
      </w:r>
      <w:r>
        <w:rPr>
          <w:color w:val="000000"/>
          <w:sz w:val="23"/>
          <w:szCs w:val="23"/>
        </w:rPr>
        <w:lastRenderedPageBreak/>
        <w:t xml:space="preserve">: </w:t>
      </w:r>
    </w:p>
    <w:p w14:paraId="00000017" w14:textId="77777777" w:rsidR="006F7144" w:rsidRDefault="00000000">
      <w:pPr>
        <w:pBdr>
          <w:top w:val="nil"/>
          <w:left w:val="nil"/>
          <w:bottom w:val="nil"/>
          <w:right w:val="nil"/>
          <w:between w:val="nil"/>
        </w:pBdr>
        <w:rPr>
          <w:color w:val="000000"/>
          <w:sz w:val="32"/>
          <w:szCs w:val="32"/>
        </w:rPr>
      </w:pPr>
      <w:r>
        <w:rPr>
          <w:b/>
          <w:color w:val="000000"/>
          <w:sz w:val="32"/>
          <w:szCs w:val="32"/>
        </w:rPr>
        <w:t xml:space="preserve">Vice President of Outreach  </w:t>
      </w:r>
    </w:p>
    <w:p w14:paraId="00000018" w14:textId="77777777" w:rsidR="006F7144" w:rsidRDefault="006F7144">
      <w:pPr>
        <w:pBdr>
          <w:top w:val="nil"/>
          <w:left w:val="nil"/>
          <w:bottom w:val="nil"/>
          <w:right w:val="nil"/>
          <w:between w:val="nil"/>
        </w:pBdr>
        <w:ind w:left="360" w:hanging="360"/>
        <w:rPr>
          <w:color w:val="000000"/>
          <w:sz w:val="32"/>
          <w:szCs w:val="32"/>
        </w:rPr>
      </w:pPr>
    </w:p>
    <w:p w14:paraId="00000019" w14:textId="77777777" w:rsidR="006F7144" w:rsidRDefault="00000000">
      <w:pPr>
        <w:pBdr>
          <w:top w:val="nil"/>
          <w:left w:val="nil"/>
          <w:bottom w:val="nil"/>
          <w:right w:val="nil"/>
          <w:between w:val="nil"/>
        </w:pBdr>
        <w:rPr>
          <w:b/>
          <w:color w:val="000000"/>
          <w:sz w:val="28"/>
          <w:szCs w:val="28"/>
        </w:rPr>
      </w:pPr>
      <w:r>
        <w:rPr>
          <w:b/>
          <w:color w:val="000000"/>
          <w:sz w:val="28"/>
          <w:szCs w:val="28"/>
        </w:rPr>
        <w:t xml:space="preserve">General Description </w:t>
      </w:r>
    </w:p>
    <w:p w14:paraId="0000001A" w14:textId="77777777" w:rsidR="006F7144" w:rsidRDefault="00000000">
      <w:pPr>
        <w:pBdr>
          <w:top w:val="nil"/>
          <w:left w:val="nil"/>
          <w:bottom w:val="nil"/>
          <w:right w:val="nil"/>
          <w:between w:val="nil"/>
        </w:pBdr>
        <w:rPr>
          <w:color w:val="000000"/>
          <w:sz w:val="23"/>
          <w:szCs w:val="23"/>
        </w:rPr>
      </w:pPr>
      <w:r>
        <w:rPr>
          <w:color w:val="000000"/>
          <w:sz w:val="23"/>
          <w:szCs w:val="23"/>
        </w:rPr>
        <w:t>The Vice President of Outreach cultivates strong ties to and builds a strong presence in the Southeast Wisconsin community for the PMI Milwaukee. This position markets, promotes and publicizes PMI</w:t>
      </w:r>
      <w:r>
        <w:rPr>
          <w:color w:val="000000"/>
          <w:sz w:val="16"/>
          <w:szCs w:val="16"/>
        </w:rPr>
        <w:t xml:space="preserve">® </w:t>
      </w:r>
      <w:r>
        <w:rPr>
          <w:color w:val="000000"/>
          <w:sz w:val="23"/>
          <w:szCs w:val="23"/>
        </w:rPr>
        <w:t xml:space="preserve">and the PMI Milwaukee to Southeast Wisconsin corporations, government and educational institutions. The Vice President of Outreach is accountable to the PMI Milwaukee President, the PMI Milwaukee membership and to the PMI Milwaukee Board of Directors for the roles, responsibilities and duties described herein for the position. </w:t>
      </w:r>
    </w:p>
    <w:p w14:paraId="0000001B" w14:textId="77777777" w:rsidR="006F7144" w:rsidRDefault="006F7144">
      <w:pPr>
        <w:pBdr>
          <w:top w:val="nil"/>
          <w:left w:val="nil"/>
          <w:bottom w:val="nil"/>
          <w:right w:val="nil"/>
          <w:between w:val="nil"/>
        </w:pBdr>
        <w:ind w:left="780" w:hanging="420"/>
        <w:rPr>
          <w:color w:val="000000"/>
          <w:sz w:val="23"/>
          <w:szCs w:val="23"/>
        </w:rPr>
      </w:pPr>
    </w:p>
    <w:p w14:paraId="0000001C" w14:textId="77777777" w:rsidR="006F7144" w:rsidRDefault="00000000">
      <w:pPr>
        <w:pBdr>
          <w:top w:val="nil"/>
          <w:left w:val="nil"/>
          <w:bottom w:val="nil"/>
          <w:right w:val="nil"/>
          <w:between w:val="nil"/>
        </w:pBdr>
        <w:rPr>
          <w:b/>
          <w:color w:val="000000"/>
          <w:sz w:val="28"/>
          <w:szCs w:val="28"/>
        </w:rPr>
      </w:pPr>
      <w:r>
        <w:rPr>
          <w:b/>
          <w:color w:val="000000"/>
          <w:sz w:val="28"/>
          <w:szCs w:val="28"/>
        </w:rPr>
        <w:t xml:space="preserve">Qualifications </w:t>
      </w:r>
    </w:p>
    <w:p w14:paraId="0000001D" w14:textId="77777777" w:rsidR="006F7144" w:rsidRDefault="00000000">
      <w:pPr>
        <w:pBdr>
          <w:top w:val="nil"/>
          <w:left w:val="nil"/>
          <w:bottom w:val="nil"/>
          <w:right w:val="nil"/>
          <w:between w:val="nil"/>
        </w:pBdr>
        <w:rPr>
          <w:color w:val="000000"/>
          <w:sz w:val="23"/>
          <w:szCs w:val="23"/>
        </w:rPr>
      </w:pPr>
      <w:r>
        <w:rPr>
          <w:color w:val="000000"/>
          <w:sz w:val="23"/>
          <w:szCs w:val="23"/>
        </w:rPr>
        <w:t xml:space="preserve">The Vice President of Outreach must be a PMI Milwaukee member. The position requires a desire and focus to promote the PMI Milwaukee to the Southeast Wisconsin community and excellent verbal and written communication skills.  In addition, the following are desirable: </w:t>
      </w:r>
    </w:p>
    <w:p w14:paraId="0000001E" w14:textId="77777777" w:rsidR="006F7144" w:rsidRDefault="006F7144">
      <w:pPr>
        <w:pBdr>
          <w:top w:val="nil"/>
          <w:left w:val="nil"/>
          <w:bottom w:val="nil"/>
          <w:right w:val="nil"/>
          <w:between w:val="nil"/>
        </w:pBdr>
        <w:rPr>
          <w:color w:val="000000"/>
          <w:sz w:val="23"/>
          <w:szCs w:val="23"/>
        </w:rPr>
      </w:pPr>
    </w:p>
    <w:p w14:paraId="0000001F" w14:textId="77777777" w:rsidR="006F7144" w:rsidRDefault="00000000">
      <w:pPr>
        <w:numPr>
          <w:ilvl w:val="0"/>
          <w:numId w:val="1"/>
        </w:numPr>
        <w:pBdr>
          <w:top w:val="nil"/>
          <w:left w:val="nil"/>
          <w:bottom w:val="nil"/>
          <w:right w:val="nil"/>
          <w:between w:val="nil"/>
        </w:pBdr>
        <w:rPr>
          <w:color w:val="000000"/>
          <w:sz w:val="23"/>
          <w:szCs w:val="23"/>
        </w:rPr>
      </w:pPr>
      <w:r>
        <w:rPr>
          <w:color w:val="000000"/>
          <w:sz w:val="23"/>
          <w:szCs w:val="23"/>
        </w:rPr>
        <w:t xml:space="preserve">Account management or sales experience </w:t>
      </w:r>
    </w:p>
    <w:p w14:paraId="00000020" w14:textId="77777777" w:rsidR="006F7144" w:rsidRDefault="00000000">
      <w:pPr>
        <w:numPr>
          <w:ilvl w:val="0"/>
          <w:numId w:val="1"/>
        </w:numPr>
        <w:pBdr>
          <w:top w:val="nil"/>
          <w:left w:val="nil"/>
          <w:bottom w:val="nil"/>
          <w:right w:val="nil"/>
          <w:between w:val="nil"/>
        </w:pBdr>
        <w:rPr>
          <w:color w:val="000000"/>
          <w:sz w:val="23"/>
          <w:szCs w:val="23"/>
        </w:rPr>
      </w:pPr>
      <w:r>
        <w:rPr>
          <w:color w:val="000000"/>
          <w:sz w:val="23"/>
          <w:szCs w:val="23"/>
        </w:rPr>
        <w:t xml:space="preserve">Public Speaking experience </w:t>
      </w:r>
    </w:p>
    <w:p w14:paraId="00000021" w14:textId="77777777" w:rsidR="006F7144" w:rsidRDefault="00000000">
      <w:pPr>
        <w:numPr>
          <w:ilvl w:val="0"/>
          <w:numId w:val="1"/>
        </w:numPr>
        <w:pBdr>
          <w:top w:val="nil"/>
          <w:left w:val="nil"/>
          <w:bottom w:val="nil"/>
          <w:right w:val="nil"/>
          <w:between w:val="nil"/>
        </w:pBdr>
        <w:rPr>
          <w:color w:val="000000"/>
          <w:sz w:val="23"/>
          <w:szCs w:val="23"/>
        </w:rPr>
      </w:pPr>
      <w:r>
        <w:rPr>
          <w:color w:val="000000"/>
          <w:sz w:val="23"/>
          <w:szCs w:val="23"/>
        </w:rPr>
        <w:t xml:space="preserve">Customer service experience </w:t>
      </w:r>
    </w:p>
    <w:p w14:paraId="00000022" w14:textId="77777777" w:rsidR="006F7144" w:rsidRDefault="00000000">
      <w:pPr>
        <w:numPr>
          <w:ilvl w:val="0"/>
          <w:numId w:val="1"/>
        </w:numPr>
        <w:pBdr>
          <w:top w:val="nil"/>
          <w:left w:val="nil"/>
          <w:bottom w:val="nil"/>
          <w:right w:val="nil"/>
          <w:between w:val="nil"/>
        </w:pBdr>
        <w:rPr>
          <w:color w:val="000000"/>
          <w:sz w:val="23"/>
          <w:szCs w:val="23"/>
        </w:rPr>
      </w:pPr>
      <w:r>
        <w:rPr>
          <w:color w:val="000000"/>
          <w:sz w:val="23"/>
          <w:szCs w:val="23"/>
        </w:rPr>
        <w:t>Non-profit management experience preferred</w:t>
      </w:r>
    </w:p>
    <w:p w14:paraId="00000023" w14:textId="77777777" w:rsidR="006F7144" w:rsidRDefault="00000000">
      <w:pPr>
        <w:numPr>
          <w:ilvl w:val="0"/>
          <w:numId w:val="1"/>
        </w:numPr>
        <w:pBdr>
          <w:top w:val="nil"/>
          <w:left w:val="nil"/>
          <w:bottom w:val="nil"/>
          <w:right w:val="nil"/>
          <w:between w:val="nil"/>
        </w:pBdr>
        <w:rPr>
          <w:color w:val="000000"/>
          <w:sz w:val="23"/>
          <w:szCs w:val="23"/>
        </w:rPr>
      </w:pPr>
      <w:r>
        <w:rPr>
          <w:color w:val="000000"/>
          <w:sz w:val="23"/>
          <w:szCs w:val="23"/>
        </w:rPr>
        <w:t xml:space="preserve">Volunteer management experience </w:t>
      </w:r>
    </w:p>
    <w:p w14:paraId="00000024" w14:textId="77777777" w:rsidR="006F7144" w:rsidRDefault="006F7144">
      <w:pPr>
        <w:pBdr>
          <w:top w:val="nil"/>
          <w:left w:val="nil"/>
          <w:bottom w:val="nil"/>
          <w:right w:val="nil"/>
          <w:between w:val="nil"/>
        </w:pBdr>
        <w:ind w:left="2160"/>
        <w:rPr>
          <w:sz w:val="23"/>
          <w:szCs w:val="23"/>
        </w:rPr>
      </w:pPr>
    </w:p>
    <w:p w14:paraId="00000025" w14:textId="77777777" w:rsidR="006F7144" w:rsidRDefault="006F7144">
      <w:pPr>
        <w:pBdr>
          <w:top w:val="nil"/>
          <w:left w:val="nil"/>
          <w:bottom w:val="nil"/>
          <w:right w:val="nil"/>
          <w:between w:val="nil"/>
        </w:pBdr>
        <w:rPr>
          <w:b/>
          <w:color w:val="000000"/>
          <w:sz w:val="28"/>
          <w:szCs w:val="28"/>
        </w:rPr>
      </w:pPr>
    </w:p>
    <w:p w14:paraId="00000026" w14:textId="77777777" w:rsidR="006F7144" w:rsidRDefault="00000000">
      <w:pPr>
        <w:pBdr>
          <w:top w:val="nil"/>
          <w:left w:val="nil"/>
          <w:bottom w:val="nil"/>
          <w:right w:val="nil"/>
          <w:between w:val="nil"/>
        </w:pBdr>
        <w:rPr>
          <w:b/>
          <w:color w:val="000000"/>
          <w:sz w:val="28"/>
          <w:szCs w:val="28"/>
        </w:rPr>
      </w:pPr>
      <w:r>
        <w:rPr>
          <w:b/>
          <w:color w:val="000000"/>
          <w:sz w:val="28"/>
          <w:szCs w:val="28"/>
        </w:rPr>
        <w:t xml:space="preserve">Roles, Responsibilities &amp; Duties </w:t>
      </w:r>
    </w:p>
    <w:p w14:paraId="00000027" w14:textId="77777777" w:rsidR="006F7144" w:rsidRDefault="00000000">
      <w:pPr>
        <w:pBdr>
          <w:top w:val="nil"/>
          <w:left w:val="nil"/>
          <w:bottom w:val="nil"/>
          <w:right w:val="nil"/>
          <w:between w:val="nil"/>
        </w:pBdr>
        <w:rPr>
          <w:color w:val="000000"/>
          <w:sz w:val="23"/>
          <w:szCs w:val="23"/>
        </w:rPr>
      </w:pPr>
      <w:r>
        <w:rPr>
          <w:color w:val="000000"/>
          <w:sz w:val="23"/>
          <w:szCs w:val="23"/>
        </w:rPr>
        <w:t xml:space="preserve">The Vice President of Outreach serves the role of a voting member of the Board and assumes/performs the responsibilities/duties listed below: </w:t>
      </w:r>
    </w:p>
    <w:p w14:paraId="00000028" w14:textId="77777777" w:rsidR="006F7144" w:rsidRDefault="00000000">
      <w:pPr>
        <w:numPr>
          <w:ilvl w:val="1"/>
          <w:numId w:val="2"/>
        </w:numPr>
        <w:pBdr>
          <w:top w:val="nil"/>
          <w:left w:val="nil"/>
          <w:bottom w:val="nil"/>
          <w:right w:val="nil"/>
          <w:between w:val="nil"/>
        </w:pBdr>
        <w:rPr>
          <w:color w:val="000000"/>
          <w:sz w:val="23"/>
          <w:szCs w:val="23"/>
        </w:rPr>
      </w:pPr>
      <w:r>
        <w:rPr>
          <w:color w:val="000000"/>
          <w:sz w:val="23"/>
          <w:szCs w:val="23"/>
        </w:rPr>
        <w:t xml:space="preserve">Act as the liaison between the PMI Milwaukee and local corporations, government and educational institutions, including but not limited to performing the following activities: </w:t>
      </w:r>
    </w:p>
    <w:p w14:paraId="00000029" w14:textId="77777777" w:rsidR="006F7144" w:rsidRDefault="00000000">
      <w:pPr>
        <w:numPr>
          <w:ilvl w:val="3"/>
          <w:numId w:val="2"/>
        </w:numPr>
        <w:pBdr>
          <w:top w:val="nil"/>
          <w:left w:val="nil"/>
          <w:bottom w:val="nil"/>
          <w:right w:val="nil"/>
          <w:between w:val="nil"/>
        </w:pBdr>
        <w:rPr>
          <w:color w:val="000000"/>
          <w:sz w:val="23"/>
          <w:szCs w:val="23"/>
        </w:rPr>
      </w:pPr>
      <w:r>
        <w:rPr>
          <w:color w:val="000000"/>
          <w:sz w:val="23"/>
          <w:szCs w:val="23"/>
        </w:rPr>
        <w:t>Collaborate with the Vice President of Programs to conduct special seminars, meetings or presentations in conjunction with other organizations to educate the Southeast Wisconsin community-at-large about project management, PMI</w:t>
      </w:r>
      <w:r>
        <w:rPr>
          <w:color w:val="000000"/>
          <w:sz w:val="16"/>
          <w:szCs w:val="16"/>
        </w:rPr>
        <w:t xml:space="preserve">® </w:t>
      </w:r>
      <w:r>
        <w:rPr>
          <w:color w:val="000000"/>
          <w:sz w:val="23"/>
          <w:szCs w:val="23"/>
        </w:rPr>
        <w:t xml:space="preserve">and the PMI Milwaukee. </w:t>
      </w:r>
    </w:p>
    <w:p w14:paraId="0000002A" w14:textId="77777777" w:rsidR="006F7144" w:rsidRDefault="006F7144">
      <w:pPr>
        <w:pBdr>
          <w:top w:val="nil"/>
          <w:left w:val="nil"/>
          <w:bottom w:val="nil"/>
          <w:right w:val="nil"/>
          <w:between w:val="nil"/>
        </w:pBdr>
        <w:ind w:left="2520" w:hanging="360"/>
        <w:rPr>
          <w:color w:val="000000"/>
          <w:sz w:val="23"/>
          <w:szCs w:val="23"/>
        </w:rPr>
      </w:pPr>
    </w:p>
    <w:p w14:paraId="0000002B" w14:textId="77777777" w:rsidR="006F7144" w:rsidRDefault="00000000">
      <w:pPr>
        <w:numPr>
          <w:ilvl w:val="0"/>
          <w:numId w:val="2"/>
        </w:numPr>
        <w:pBdr>
          <w:top w:val="nil"/>
          <w:left w:val="nil"/>
          <w:bottom w:val="nil"/>
          <w:right w:val="nil"/>
          <w:between w:val="nil"/>
        </w:pBdr>
        <w:ind w:left="1440"/>
        <w:rPr>
          <w:color w:val="000000"/>
          <w:sz w:val="23"/>
          <w:szCs w:val="23"/>
        </w:rPr>
      </w:pPr>
      <w:r>
        <w:rPr>
          <w:color w:val="000000"/>
          <w:sz w:val="23"/>
          <w:szCs w:val="23"/>
        </w:rPr>
        <w:t xml:space="preserve">Prepare, submit and manage an annual budget for events and speaker committee expenses. </w:t>
      </w:r>
    </w:p>
    <w:p w14:paraId="0000002C" w14:textId="77777777" w:rsidR="006F7144" w:rsidRDefault="00000000">
      <w:pPr>
        <w:numPr>
          <w:ilvl w:val="1"/>
          <w:numId w:val="2"/>
        </w:numPr>
        <w:pBdr>
          <w:top w:val="nil"/>
          <w:left w:val="nil"/>
          <w:bottom w:val="nil"/>
          <w:right w:val="nil"/>
          <w:between w:val="nil"/>
        </w:pBdr>
        <w:rPr>
          <w:color w:val="000000"/>
          <w:sz w:val="23"/>
          <w:szCs w:val="23"/>
        </w:rPr>
      </w:pPr>
      <w:r>
        <w:rPr>
          <w:color w:val="000000"/>
          <w:sz w:val="23"/>
          <w:szCs w:val="23"/>
        </w:rPr>
        <w:t>Establish and maintain consistent sponsorship levels across PMI Milwaukee.</w:t>
      </w:r>
    </w:p>
    <w:p w14:paraId="0000002D" w14:textId="77777777" w:rsidR="006F7144" w:rsidRDefault="00000000">
      <w:pPr>
        <w:numPr>
          <w:ilvl w:val="1"/>
          <w:numId w:val="2"/>
        </w:numPr>
        <w:pBdr>
          <w:top w:val="nil"/>
          <w:left w:val="nil"/>
          <w:bottom w:val="nil"/>
          <w:right w:val="nil"/>
          <w:between w:val="nil"/>
        </w:pBdr>
        <w:rPr>
          <w:color w:val="000000"/>
          <w:sz w:val="23"/>
          <w:szCs w:val="23"/>
        </w:rPr>
      </w:pPr>
      <w:r>
        <w:rPr>
          <w:color w:val="000000"/>
          <w:sz w:val="23"/>
          <w:szCs w:val="23"/>
        </w:rPr>
        <w:t xml:space="preserve">Solicit sponsorship for the PMI Milwaukee (e.g. for newsletters, events) in cooperation with other officers and directors as appropriate; including invoicing and collecting fees for sponsorships and paid advertisements in collaboration with the Vice President of Finance. </w:t>
      </w:r>
    </w:p>
    <w:p w14:paraId="0000002E" w14:textId="77777777" w:rsidR="006F7144" w:rsidRDefault="00000000">
      <w:pPr>
        <w:numPr>
          <w:ilvl w:val="1"/>
          <w:numId w:val="2"/>
        </w:numPr>
        <w:pBdr>
          <w:top w:val="nil"/>
          <w:left w:val="nil"/>
          <w:bottom w:val="nil"/>
          <w:right w:val="nil"/>
          <w:between w:val="nil"/>
        </w:pBdr>
        <w:rPr>
          <w:color w:val="000000"/>
          <w:sz w:val="23"/>
          <w:szCs w:val="23"/>
        </w:rPr>
      </w:pPr>
      <w:r>
        <w:rPr>
          <w:color w:val="000000"/>
          <w:sz w:val="23"/>
          <w:szCs w:val="23"/>
        </w:rPr>
        <w:t xml:space="preserve">Publicize and promote PMI Milwaukee programs of benefit to corporations, businesses, government and educational institutions. </w:t>
      </w:r>
    </w:p>
    <w:p w14:paraId="0000002F" w14:textId="77777777" w:rsidR="006F7144" w:rsidRDefault="00000000">
      <w:pPr>
        <w:numPr>
          <w:ilvl w:val="1"/>
          <w:numId w:val="2"/>
        </w:numPr>
        <w:pBdr>
          <w:top w:val="nil"/>
          <w:left w:val="nil"/>
          <w:bottom w:val="nil"/>
          <w:right w:val="nil"/>
          <w:between w:val="nil"/>
        </w:pBdr>
        <w:rPr>
          <w:color w:val="000000"/>
          <w:sz w:val="23"/>
          <w:szCs w:val="23"/>
        </w:rPr>
      </w:pPr>
      <w:r>
        <w:rPr>
          <w:color w:val="000000"/>
          <w:sz w:val="23"/>
          <w:szCs w:val="23"/>
        </w:rPr>
        <w:t>Engage with local educational institutions to enlist their support of project management professionalism through and PMI</w:t>
      </w:r>
      <w:r>
        <w:rPr>
          <w:color w:val="000000"/>
          <w:sz w:val="16"/>
          <w:szCs w:val="16"/>
        </w:rPr>
        <w:t xml:space="preserve">® </w:t>
      </w:r>
      <w:r>
        <w:rPr>
          <w:color w:val="000000"/>
          <w:sz w:val="23"/>
          <w:szCs w:val="23"/>
        </w:rPr>
        <w:t xml:space="preserve">and the PMI Milwaukee. This may include identifying individuals to participate as advisory board members with local college and university programs. </w:t>
      </w:r>
    </w:p>
    <w:p w14:paraId="00000030" w14:textId="77777777" w:rsidR="006F7144" w:rsidRDefault="00000000">
      <w:pPr>
        <w:numPr>
          <w:ilvl w:val="1"/>
          <w:numId w:val="2"/>
        </w:numPr>
        <w:pBdr>
          <w:top w:val="nil"/>
          <w:left w:val="nil"/>
          <w:bottom w:val="nil"/>
          <w:right w:val="nil"/>
          <w:between w:val="nil"/>
        </w:pBdr>
        <w:rPr>
          <w:color w:val="000000"/>
          <w:sz w:val="23"/>
          <w:szCs w:val="23"/>
        </w:rPr>
      </w:pPr>
      <w:r>
        <w:rPr>
          <w:color w:val="000000"/>
          <w:sz w:val="23"/>
          <w:szCs w:val="23"/>
        </w:rPr>
        <w:t xml:space="preserve">Actively search for external promotional opportunities with other professional organizations and provide opportunities for external organizations to communicate appropriate, value-adding information to PMI Milwaukee members (e.g. Chapter meeting sharing table). </w:t>
      </w:r>
    </w:p>
    <w:p w14:paraId="00000031" w14:textId="77777777" w:rsidR="006F7144" w:rsidRDefault="006F7144">
      <w:pPr>
        <w:pBdr>
          <w:top w:val="nil"/>
          <w:left w:val="nil"/>
          <w:bottom w:val="nil"/>
          <w:right w:val="nil"/>
          <w:between w:val="nil"/>
        </w:pBdr>
        <w:rPr>
          <w:sz w:val="23"/>
          <w:szCs w:val="23"/>
        </w:rPr>
      </w:pPr>
    </w:p>
    <w:p w14:paraId="00000032" w14:textId="77777777" w:rsidR="006F7144" w:rsidRPr="00153961" w:rsidRDefault="00000000">
      <w:pPr>
        <w:rPr>
          <w:b/>
          <w:sz w:val="23"/>
          <w:szCs w:val="23"/>
        </w:rPr>
      </w:pPr>
      <w:r w:rsidRPr="00153961">
        <w:rPr>
          <w:b/>
          <w:sz w:val="23"/>
          <w:szCs w:val="23"/>
        </w:rPr>
        <w:lastRenderedPageBreak/>
        <w:t>Responsibilities &amp; Duties (Marketing) – Shared with VP of Marcomm</w:t>
      </w:r>
    </w:p>
    <w:p w14:paraId="00000033" w14:textId="77777777" w:rsidR="006F7144" w:rsidRPr="00153961" w:rsidRDefault="00000000">
      <w:pPr>
        <w:numPr>
          <w:ilvl w:val="1"/>
          <w:numId w:val="2"/>
        </w:numPr>
        <w:rPr>
          <w:sz w:val="23"/>
          <w:szCs w:val="23"/>
        </w:rPr>
      </w:pPr>
      <w:r w:rsidRPr="00153961">
        <w:rPr>
          <w:sz w:val="23"/>
          <w:szCs w:val="23"/>
        </w:rPr>
        <w:t>Develop and maintain the PMI Milwaukee marketing plan.</w:t>
      </w:r>
    </w:p>
    <w:p w14:paraId="00000034" w14:textId="77777777" w:rsidR="006F7144" w:rsidRPr="00153961" w:rsidRDefault="00000000">
      <w:pPr>
        <w:numPr>
          <w:ilvl w:val="1"/>
          <w:numId w:val="2"/>
        </w:numPr>
        <w:rPr>
          <w:sz w:val="23"/>
          <w:szCs w:val="23"/>
        </w:rPr>
      </w:pPr>
      <w:r w:rsidRPr="00153961">
        <w:rPr>
          <w:sz w:val="23"/>
          <w:szCs w:val="23"/>
        </w:rPr>
        <w:t xml:space="preserve">Develop and place advertisements through local media (newspaper, radio, etc.) for PMI Milwaukee meetings, events, workshops, seminars, etc. </w:t>
      </w:r>
    </w:p>
    <w:p w14:paraId="00000035" w14:textId="77777777" w:rsidR="006F7144" w:rsidRPr="00153961" w:rsidRDefault="00000000">
      <w:pPr>
        <w:numPr>
          <w:ilvl w:val="1"/>
          <w:numId w:val="2"/>
        </w:numPr>
        <w:rPr>
          <w:sz w:val="23"/>
          <w:szCs w:val="23"/>
        </w:rPr>
      </w:pPr>
      <w:r w:rsidRPr="00153961">
        <w:rPr>
          <w:sz w:val="23"/>
          <w:szCs w:val="23"/>
        </w:rPr>
        <w:t xml:space="preserve">Develop literature, brochures and other materials for distribution to prospective members, local businesses, academia and other professional organizations. </w:t>
      </w:r>
    </w:p>
    <w:p w14:paraId="00000036" w14:textId="77777777" w:rsidR="006F7144" w:rsidRPr="00153961" w:rsidRDefault="00000000">
      <w:pPr>
        <w:numPr>
          <w:ilvl w:val="1"/>
          <w:numId w:val="2"/>
        </w:numPr>
        <w:rPr>
          <w:sz w:val="23"/>
          <w:szCs w:val="23"/>
        </w:rPr>
      </w:pPr>
      <w:r w:rsidRPr="00153961">
        <w:rPr>
          <w:sz w:val="23"/>
          <w:szCs w:val="23"/>
        </w:rPr>
        <w:t xml:space="preserve">Develop and conduct public relations activities as needed. </w:t>
      </w:r>
    </w:p>
    <w:p w14:paraId="00000037" w14:textId="77777777" w:rsidR="006F7144" w:rsidRDefault="006F7144">
      <w:pPr>
        <w:pBdr>
          <w:top w:val="nil"/>
          <w:left w:val="nil"/>
          <w:bottom w:val="nil"/>
          <w:right w:val="nil"/>
          <w:between w:val="nil"/>
        </w:pBdr>
        <w:ind w:left="1080"/>
        <w:rPr>
          <w:color w:val="000000"/>
          <w:sz w:val="23"/>
          <w:szCs w:val="23"/>
        </w:rPr>
      </w:pPr>
    </w:p>
    <w:p w14:paraId="00000038" w14:textId="4EE9B9EF" w:rsidR="006F7144" w:rsidRDefault="006F7144">
      <w:pPr>
        <w:pBdr>
          <w:top w:val="nil"/>
          <w:left w:val="nil"/>
          <w:bottom w:val="nil"/>
          <w:right w:val="nil"/>
          <w:between w:val="nil"/>
        </w:pBdr>
      </w:pPr>
    </w:p>
    <w:p w14:paraId="778EF0E5" w14:textId="6E8DC9C3" w:rsidR="001C13BC" w:rsidRDefault="001C13BC">
      <w:pPr>
        <w:pBdr>
          <w:top w:val="nil"/>
          <w:left w:val="nil"/>
          <w:bottom w:val="nil"/>
          <w:right w:val="nil"/>
          <w:between w:val="nil"/>
        </w:pBdr>
      </w:pPr>
      <w:r>
        <w:t>Expected hours for this position – 6-8 hours monthly</w:t>
      </w:r>
    </w:p>
    <w:p w14:paraId="50824143" w14:textId="77777777" w:rsidR="001C13BC" w:rsidRDefault="001C13BC">
      <w:pPr>
        <w:pBdr>
          <w:top w:val="nil"/>
          <w:left w:val="nil"/>
          <w:bottom w:val="nil"/>
          <w:right w:val="nil"/>
          <w:between w:val="nil"/>
        </w:pBdr>
        <w:rPr>
          <w:color w:val="000000"/>
          <w:sz w:val="23"/>
          <w:szCs w:val="23"/>
        </w:rPr>
      </w:pPr>
    </w:p>
    <w:p w14:paraId="00000039" w14:textId="77777777" w:rsidR="006F7144" w:rsidRDefault="006F7144">
      <w:pPr>
        <w:pBdr>
          <w:top w:val="nil"/>
          <w:left w:val="nil"/>
          <w:bottom w:val="nil"/>
          <w:right w:val="nil"/>
          <w:between w:val="nil"/>
        </w:pBdr>
        <w:rPr>
          <w:color w:val="000000"/>
          <w:sz w:val="23"/>
          <w:szCs w:val="23"/>
        </w:rPr>
      </w:pPr>
    </w:p>
    <w:sectPr w:rsidR="006F7144">
      <w:pgSz w:w="12240" w:h="15840"/>
      <w:pgMar w:top="864" w:right="1296" w:bottom="864" w:left="129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61480"/>
    <w:multiLevelType w:val="multilevel"/>
    <w:tmpl w:val="44B0A7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2F4FC8"/>
    <w:multiLevelType w:val="multilevel"/>
    <w:tmpl w:val="C28878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FC44E9"/>
    <w:multiLevelType w:val="multilevel"/>
    <w:tmpl w:val="D4A097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992A43"/>
    <w:multiLevelType w:val="multilevel"/>
    <w:tmpl w:val="0E5AF0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43B1695"/>
    <w:multiLevelType w:val="multilevel"/>
    <w:tmpl w:val="1A545C2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5" w15:restartNumberingAfterBreak="0">
    <w:nsid w:val="7EB77783"/>
    <w:multiLevelType w:val="multilevel"/>
    <w:tmpl w:val="3D94BD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32115739">
    <w:abstractNumId w:val="4"/>
  </w:num>
  <w:num w:numId="2" w16cid:durableId="2131195220">
    <w:abstractNumId w:val="5"/>
  </w:num>
  <w:num w:numId="3" w16cid:durableId="898399836">
    <w:abstractNumId w:val="0"/>
  </w:num>
  <w:num w:numId="4" w16cid:durableId="1243218265">
    <w:abstractNumId w:val="2"/>
  </w:num>
  <w:num w:numId="5" w16cid:durableId="175733502">
    <w:abstractNumId w:val="3"/>
  </w:num>
  <w:num w:numId="6" w16cid:durableId="1978870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144"/>
    <w:rsid w:val="00153961"/>
    <w:rsid w:val="001C13BC"/>
    <w:rsid w:val="006F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C6082"/>
  <w15:docId w15:val="{61E3731E-5F29-4DEC-BF1A-E9B28712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C4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0C6FBF"/>
    <w:pPr>
      <w:autoSpaceDE w:val="0"/>
      <w:autoSpaceDN w:val="0"/>
      <w:adjustRightInd w:val="0"/>
    </w:pPr>
    <w:rPr>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ZYi+0KTaSiC6ucQbSqxWr19slQ==">AMUW2mWoa2Q1pMxajELBXodV3O92D0D2DF6p4IdDtP/Gx4xyMw9kR94MyPslsdpr7OXdk8Ht4czKX8Ki4IEuxjx/+xTkhmhzxKG0l/NqgjFdna+O1p9DGIY=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710</Words>
  <Characters>4053</Characters>
  <Application>Microsoft Office Word</Application>
  <DocSecurity>0</DocSecurity>
  <Lines>33</Lines>
  <Paragraphs>9</Paragraphs>
  <ScaleCrop>false</ScaleCrop>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dkoelsc</dc:creator>
  <cp:lastModifiedBy>Claude Scher</cp:lastModifiedBy>
  <cp:revision>4</cp:revision>
  <dcterms:created xsi:type="dcterms:W3CDTF">2022-08-10T02:27:00Z</dcterms:created>
  <dcterms:modified xsi:type="dcterms:W3CDTF">2022-10-02T23:17:00Z</dcterms:modified>
</cp:coreProperties>
</file>