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870A" w14:textId="1833BCCF" w:rsidR="003672BC" w:rsidRPr="003801A6" w:rsidRDefault="003672BC" w:rsidP="003672BC">
      <w:pPr>
        <w:spacing w:before="100" w:beforeAutospacing="1" w:after="100" w:afterAutospacing="1" w:line="240" w:lineRule="auto"/>
        <w:rPr>
          <w:rFonts w:eastAsia="Times New Roman"/>
          <w:b/>
          <w:bCs/>
        </w:rPr>
      </w:pPr>
      <w:r>
        <w:rPr>
          <w:rFonts w:eastAsia="Times New Roman"/>
          <w:b/>
          <w:bCs/>
        </w:rPr>
        <w:t xml:space="preserve">Title - </w:t>
      </w:r>
      <w:r w:rsidRPr="003801A6">
        <w:rPr>
          <w:rFonts w:eastAsia="Times New Roman"/>
          <w:b/>
          <w:bCs/>
        </w:rPr>
        <w:t>Beat the “Great Resignation” with process improvement </w:t>
      </w:r>
      <w:r w:rsidRPr="003801A6">
        <w:rPr>
          <w:rFonts w:eastAsia="Times New Roman"/>
          <w:b/>
          <w:bCs/>
        </w:rPr>
        <w:br/>
      </w:r>
      <w:r w:rsidRPr="003801A6">
        <w:rPr>
          <w:rFonts w:eastAsia="Times New Roman"/>
          <w:b/>
          <w:bCs/>
          <w:i/>
          <w:iCs/>
        </w:rPr>
        <w:t>The great employee resignations impact on business continuity.</w:t>
      </w:r>
      <w:r w:rsidRPr="003801A6">
        <w:rPr>
          <w:rFonts w:eastAsia="Times New Roman"/>
          <w:b/>
          <w:bCs/>
        </w:rPr>
        <w:t> </w:t>
      </w:r>
    </w:p>
    <w:p w14:paraId="49A0B3FD" w14:textId="6ECAC9CD" w:rsidR="00430D69" w:rsidRDefault="003672BC" w:rsidP="003801A6">
      <w:pPr>
        <w:spacing w:before="100" w:beforeAutospacing="1" w:after="100" w:afterAutospacing="1" w:line="240" w:lineRule="auto"/>
        <w:rPr>
          <w:rFonts w:eastAsia="Times New Roman"/>
          <w:b/>
          <w:bCs/>
        </w:rPr>
      </w:pPr>
      <w:r>
        <w:rPr>
          <w:rFonts w:eastAsia="Times New Roman"/>
          <w:b/>
          <w:bCs/>
        </w:rPr>
        <w:t xml:space="preserve">Pillar - </w:t>
      </w:r>
      <w:r w:rsidR="00430D69">
        <w:rPr>
          <w:rFonts w:eastAsia="Times New Roman"/>
          <w:b/>
          <w:bCs/>
        </w:rPr>
        <w:t>Ways of Working</w:t>
      </w:r>
    </w:p>
    <w:p w14:paraId="7C7A619C" w14:textId="15B9AA64" w:rsidR="003801A6" w:rsidRPr="003801A6" w:rsidRDefault="003801A6" w:rsidP="003672BC">
      <w:pPr>
        <w:spacing w:before="100" w:beforeAutospacing="1" w:after="100" w:afterAutospacing="1" w:line="240" w:lineRule="auto"/>
        <w:rPr>
          <w:rFonts w:eastAsia="Times New Roman"/>
        </w:rPr>
      </w:pPr>
      <w:r w:rsidRPr="003801A6">
        <w:rPr>
          <w:rFonts w:eastAsia="Times New Roman"/>
        </w:rPr>
        <w:t xml:space="preserve">In August 2021, in an unprecedented move, </w:t>
      </w:r>
      <w:hyperlink r:id="rId5" w:history="1">
        <w:r w:rsidRPr="003801A6">
          <w:rPr>
            <w:rStyle w:val="Hyperlink"/>
            <w:rFonts w:eastAsia="Times New Roman"/>
          </w:rPr>
          <w:t>4.3 million Americans left their jobs</w:t>
        </w:r>
      </w:hyperlink>
      <w:r w:rsidRPr="003801A6">
        <w:rPr>
          <w:rFonts w:eastAsia="Times New Roman"/>
        </w:rPr>
        <w:t>. Coined the “Great Resignation”, the trend has continued into 2022.  This shift in the way employees view their jobs—temporary until something better comes along—has caused much anxiety for employers. Causes of resignation from the pandemic-era, include poorly adapted hybrid work conditions, fears of contracting COVID-19, and existential epiphanies. But these aren’t the only reasons people walk away from a job.  Join this upcoming session where we discuss: </w:t>
      </w:r>
    </w:p>
    <w:p w14:paraId="7DFF928E" w14:textId="77777777" w:rsidR="003801A6" w:rsidRPr="00430D69" w:rsidRDefault="003801A6" w:rsidP="003672BC">
      <w:pPr>
        <w:pStyle w:val="ListParagraph"/>
        <w:numPr>
          <w:ilvl w:val="0"/>
          <w:numId w:val="6"/>
        </w:numPr>
        <w:tabs>
          <w:tab w:val="left" w:pos="720"/>
        </w:tabs>
        <w:spacing w:before="100" w:beforeAutospacing="1" w:after="100" w:afterAutospacing="1" w:line="240" w:lineRule="auto"/>
        <w:ind w:left="720"/>
        <w:rPr>
          <w:rFonts w:eastAsia="Times New Roman"/>
        </w:rPr>
      </w:pPr>
      <w:r w:rsidRPr="00430D69">
        <w:rPr>
          <w:rFonts w:eastAsia="Times New Roman"/>
        </w:rPr>
        <w:t>Why employees are still resigning in 2022 </w:t>
      </w:r>
    </w:p>
    <w:p w14:paraId="50A65F93" w14:textId="77777777" w:rsidR="003801A6" w:rsidRPr="00430D69" w:rsidRDefault="003801A6" w:rsidP="003672BC">
      <w:pPr>
        <w:pStyle w:val="ListParagraph"/>
        <w:numPr>
          <w:ilvl w:val="0"/>
          <w:numId w:val="6"/>
        </w:numPr>
        <w:tabs>
          <w:tab w:val="left" w:pos="720"/>
        </w:tabs>
        <w:spacing w:before="100" w:beforeAutospacing="1" w:after="100" w:afterAutospacing="1" w:line="240" w:lineRule="auto"/>
        <w:ind w:left="720"/>
        <w:rPr>
          <w:rFonts w:eastAsia="Times New Roman"/>
        </w:rPr>
      </w:pPr>
      <w:r w:rsidRPr="00430D69">
        <w:rPr>
          <w:rFonts w:eastAsia="Times New Roman"/>
        </w:rPr>
        <w:t>How the great resignation impacts the business </w:t>
      </w:r>
    </w:p>
    <w:p w14:paraId="19AD6C56" w14:textId="77777777" w:rsidR="003801A6" w:rsidRPr="00430D69" w:rsidRDefault="003801A6" w:rsidP="003672BC">
      <w:pPr>
        <w:pStyle w:val="ListParagraph"/>
        <w:numPr>
          <w:ilvl w:val="0"/>
          <w:numId w:val="6"/>
        </w:numPr>
        <w:tabs>
          <w:tab w:val="left" w:pos="720"/>
        </w:tabs>
        <w:spacing w:before="100" w:beforeAutospacing="1" w:after="100" w:afterAutospacing="1" w:line="240" w:lineRule="auto"/>
        <w:ind w:left="720"/>
        <w:rPr>
          <w:rFonts w:eastAsia="Times New Roman"/>
        </w:rPr>
      </w:pPr>
      <w:r w:rsidRPr="00430D69">
        <w:rPr>
          <w:rFonts w:eastAsia="Times New Roman"/>
        </w:rPr>
        <w:t>How process improvement tools will help you retain current employees and improve onboarding of new ones. </w:t>
      </w:r>
    </w:p>
    <w:p w14:paraId="5B01596F" w14:textId="77777777" w:rsidR="000E4984" w:rsidRDefault="000E4984"/>
    <w:sectPr w:rsidR="000E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9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164F0"/>
    <w:multiLevelType w:val="hybridMultilevel"/>
    <w:tmpl w:val="048A8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A90FBA"/>
    <w:multiLevelType w:val="hybridMultilevel"/>
    <w:tmpl w:val="EBCECD3C"/>
    <w:lvl w:ilvl="0" w:tplc="2918FC24">
      <w:start w:val="1"/>
      <w:numFmt w:val="bullet"/>
      <w:lvlText w:val="◦"/>
      <w:lvlJc w:val="left"/>
      <w:pPr>
        <w:tabs>
          <w:tab w:val="num" w:pos="720"/>
        </w:tabs>
        <w:ind w:left="720" w:hanging="360"/>
      </w:pPr>
      <w:rPr>
        <w:rFonts w:ascii="Garamond" w:hAnsi="Garamond" w:hint="default"/>
      </w:rPr>
    </w:lvl>
    <w:lvl w:ilvl="1" w:tplc="A1081C54" w:tentative="1">
      <w:start w:val="1"/>
      <w:numFmt w:val="bullet"/>
      <w:lvlText w:val="◦"/>
      <w:lvlJc w:val="left"/>
      <w:pPr>
        <w:tabs>
          <w:tab w:val="num" w:pos="1440"/>
        </w:tabs>
        <w:ind w:left="1440" w:hanging="360"/>
      </w:pPr>
      <w:rPr>
        <w:rFonts w:ascii="Garamond" w:hAnsi="Garamond" w:hint="default"/>
      </w:rPr>
    </w:lvl>
    <w:lvl w:ilvl="2" w:tplc="2236E784" w:tentative="1">
      <w:start w:val="1"/>
      <w:numFmt w:val="bullet"/>
      <w:lvlText w:val="◦"/>
      <w:lvlJc w:val="left"/>
      <w:pPr>
        <w:tabs>
          <w:tab w:val="num" w:pos="2160"/>
        </w:tabs>
        <w:ind w:left="2160" w:hanging="360"/>
      </w:pPr>
      <w:rPr>
        <w:rFonts w:ascii="Garamond" w:hAnsi="Garamond" w:hint="default"/>
      </w:rPr>
    </w:lvl>
    <w:lvl w:ilvl="3" w:tplc="64129262" w:tentative="1">
      <w:start w:val="1"/>
      <w:numFmt w:val="bullet"/>
      <w:lvlText w:val="◦"/>
      <w:lvlJc w:val="left"/>
      <w:pPr>
        <w:tabs>
          <w:tab w:val="num" w:pos="2880"/>
        </w:tabs>
        <w:ind w:left="2880" w:hanging="360"/>
      </w:pPr>
      <w:rPr>
        <w:rFonts w:ascii="Garamond" w:hAnsi="Garamond" w:hint="default"/>
      </w:rPr>
    </w:lvl>
    <w:lvl w:ilvl="4" w:tplc="6598E11E" w:tentative="1">
      <w:start w:val="1"/>
      <w:numFmt w:val="bullet"/>
      <w:lvlText w:val="◦"/>
      <w:lvlJc w:val="left"/>
      <w:pPr>
        <w:tabs>
          <w:tab w:val="num" w:pos="3600"/>
        </w:tabs>
        <w:ind w:left="3600" w:hanging="360"/>
      </w:pPr>
      <w:rPr>
        <w:rFonts w:ascii="Garamond" w:hAnsi="Garamond" w:hint="default"/>
      </w:rPr>
    </w:lvl>
    <w:lvl w:ilvl="5" w:tplc="D7B4A2F8" w:tentative="1">
      <w:start w:val="1"/>
      <w:numFmt w:val="bullet"/>
      <w:lvlText w:val="◦"/>
      <w:lvlJc w:val="left"/>
      <w:pPr>
        <w:tabs>
          <w:tab w:val="num" w:pos="4320"/>
        </w:tabs>
        <w:ind w:left="4320" w:hanging="360"/>
      </w:pPr>
      <w:rPr>
        <w:rFonts w:ascii="Garamond" w:hAnsi="Garamond" w:hint="default"/>
      </w:rPr>
    </w:lvl>
    <w:lvl w:ilvl="6" w:tplc="AC886B46" w:tentative="1">
      <w:start w:val="1"/>
      <w:numFmt w:val="bullet"/>
      <w:lvlText w:val="◦"/>
      <w:lvlJc w:val="left"/>
      <w:pPr>
        <w:tabs>
          <w:tab w:val="num" w:pos="5040"/>
        </w:tabs>
        <w:ind w:left="5040" w:hanging="360"/>
      </w:pPr>
      <w:rPr>
        <w:rFonts w:ascii="Garamond" w:hAnsi="Garamond" w:hint="default"/>
      </w:rPr>
    </w:lvl>
    <w:lvl w:ilvl="7" w:tplc="EE5AB604" w:tentative="1">
      <w:start w:val="1"/>
      <w:numFmt w:val="bullet"/>
      <w:lvlText w:val="◦"/>
      <w:lvlJc w:val="left"/>
      <w:pPr>
        <w:tabs>
          <w:tab w:val="num" w:pos="5760"/>
        </w:tabs>
        <w:ind w:left="5760" w:hanging="360"/>
      </w:pPr>
      <w:rPr>
        <w:rFonts w:ascii="Garamond" w:hAnsi="Garamond" w:hint="default"/>
      </w:rPr>
    </w:lvl>
    <w:lvl w:ilvl="8" w:tplc="3F1C7660"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5D6C3DD1"/>
    <w:multiLevelType w:val="hybridMultilevel"/>
    <w:tmpl w:val="8EC22B88"/>
    <w:lvl w:ilvl="0" w:tplc="8A6E078C">
      <w:start w:val="1"/>
      <w:numFmt w:val="bullet"/>
      <w:lvlText w:val="◦"/>
      <w:lvlJc w:val="left"/>
      <w:pPr>
        <w:tabs>
          <w:tab w:val="num" w:pos="720"/>
        </w:tabs>
        <w:ind w:left="720" w:hanging="360"/>
      </w:pPr>
      <w:rPr>
        <w:rFonts w:ascii="Garamond" w:hAnsi="Garamond" w:hint="default"/>
      </w:rPr>
    </w:lvl>
    <w:lvl w:ilvl="1" w:tplc="DD8E2A42" w:tentative="1">
      <w:start w:val="1"/>
      <w:numFmt w:val="bullet"/>
      <w:lvlText w:val="◦"/>
      <w:lvlJc w:val="left"/>
      <w:pPr>
        <w:tabs>
          <w:tab w:val="num" w:pos="1440"/>
        </w:tabs>
        <w:ind w:left="1440" w:hanging="360"/>
      </w:pPr>
      <w:rPr>
        <w:rFonts w:ascii="Garamond" w:hAnsi="Garamond" w:hint="default"/>
      </w:rPr>
    </w:lvl>
    <w:lvl w:ilvl="2" w:tplc="A656E490" w:tentative="1">
      <w:start w:val="1"/>
      <w:numFmt w:val="bullet"/>
      <w:lvlText w:val="◦"/>
      <w:lvlJc w:val="left"/>
      <w:pPr>
        <w:tabs>
          <w:tab w:val="num" w:pos="2160"/>
        </w:tabs>
        <w:ind w:left="2160" w:hanging="360"/>
      </w:pPr>
      <w:rPr>
        <w:rFonts w:ascii="Garamond" w:hAnsi="Garamond" w:hint="default"/>
      </w:rPr>
    </w:lvl>
    <w:lvl w:ilvl="3" w:tplc="FB442744" w:tentative="1">
      <w:start w:val="1"/>
      <w:numFmt w:val="bullet"/>
      <w:lvlText w:val="◦"/>
      <w:lvlJc w:val="left"/>
      <w:pPr>
        <w:tabs>
          <w:tab w:val="num" w:pos="2880"/>
        </w:tabs>
        <w:ind w:left="2880" w:hanging="360"/>
      </w:pPr>
      <w:rPr>
        <w:rFonts w:ascii="Garamond" w:hAnsi="Garamond" w:hint="default"/>
      </w:rPr>
    </w:lvl>
    <w:lvl w:ilvl="4" w:tplc="C2A266CA" w:tentative="1">
      <w:start w:val="1"/>
      <w:numFmt w:val="bullet"/>
      <w:lvlText w:val="◦"/>
      <w:lvlJc w:val="left"/>
      <w:pPr>
        <w:tabs>
          <w:tab w:val="num" w:pos="3600"/>
        </w:tabs>
        <w:ind w:left="3600" w:hanging="360"/>
      </w:pPr>
      <w:rPr>
        <w:rFonts w:ascii="Garamond" w:hAnsi="Garamond" w:hint="default"/>
      </w:rPr>
    </w:lvl>
    <w:lvl w:ilvl="5" w:tplc="F3102EDA" w:tentative="1">
      <w:start w:val="1"/>
      <w:numFmt w:val="bullet"/>
      <w:lvlText w:val="◦"/>
      <w:lvlJc w:val="left"/>
      <w:pPr>
        <w:tabs>
          <w:tab w:val="num" w:pos="4320"/>
        </w:tabs>
        <w:ind w:left="4320" w:hanging="360"/>
      </w:pPr>
      <w:rPr>
        <w:rFonts w:ascii="Garamond" w:hAnsi="Garamond" w:hint="default"/>
      </w:rPr>
    </w:lvl>
    <w:lvl w:ilvl="6" w:tplc="AE9AF628" w:tentative="1">
      <w:start w:val="1"/>
      <w:numFmt w:val="bullet"/>
      <w:lvlText w:val="◦"/>
      <w:lvlJc w:val="left"/>
      <w:pPr>
        <w:tabs>
          <w:tab w:val="num" w:pos="5040"/>
        </w:tabs>
        <w:ind w:left="5040" w:hanging="360"/>
      </w:pPr>
      <w:rPr>
        <w:rFonts w:ascii="Garamond" w:hAnsi="Garamond" w:hint="default"/>
      </w:rPr>
    </w:lvl>
    <w:lvl w:ilvl="7" w:tplc="F7448B6C" w:tentative="1">
      <w:start w:val="1"/>
      <w:numFmt w:val="bullet"/>
      <w:lvlText w:val="◦"/>
      <w:lvlJc w:val="left"/>
      <w:pPr>
        <w:tabs>
          <w:tab w:val="num" w:pos="5760"/>
        </w:tabs>
        <w:ind w:left="5760" w:hanging="360"/>
      </w:pPr>
      <w:rPr>
        <w:rFonts w:ascii="Garamond" w:hAnsi="Garamond" w:hint="default"/>
      </w:rPr>
    </w:lvl>
    <w:lvl w:ilvl="8" w:tplc="52EC8F4C"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60A72E97"/>
    <w:multiLevelType w:val="hybridMultilevel"/>
    <w:tmpl w:val="1956437C"/>
    <w:lvl w:ilvl="0" w:tplc="62D86746">
      <w:start w:val="1"/>
      <w:numFmt w:val="bullet"/>
      <w:lvlText w:val="◦"/>
      <w:lvlJc w:val="left"/>
      <w:pPr>
        <w:tabs>
          <w:tab w:val="num" w:pos="720"/>
        </w:tabs>
        <w:ind w:left="720" w:hanging="360"/>
      </w:pPr>
      <w:rPr>
        <w:rFonts w:ascii="Garamond" w:hAnsi="Garamond" w:hint="default"/>
      </w:rPr>
    </w:lvl>
    <w:lvl w:ilvl="1" w:tplc="4E187C92" w:tentative="1">
      <w:start w:val="1"/>
      <w:numFmt w:val="bullet"/>
      <w:lvlText w:val="◦"/>
      <w:lvlJc w:val="left"/>
      <w:pPr>
        <w:tabs>
          <w:tab w:val="num" w:pos="1440"/>
        </w:tabs>
        <w:ind w:left="1440" w:hanging="360"/>
      </w:pPr>
      <w:rPr>
        <w:rFonts w:ascii="Garamond" w:hAnsi="Garamond" w:hint="default"/>
      </w:rPr>
    </w:lvl>
    <w:lvl w:ilvl="2" w:tplc="5EEE2DF4" w:tentative="1">
      <w:start w:val="1"/>
      <w:numFmt w:val="bullet"/>
      <w:lvlText w:val="◦"/>
      <w:lvlJc w:val="left"/>
      <w:pPr>
        <w:tabs>
          <w:tab w:val="num" w:pos="2160"/>
        </w:tabs>
        <w:ind w:left="2160" w:hanging="360"/>
      </w:pPr>
      <w:rPr>
        <w:rFonts w:ascii="Garamond" w:hAnsi="Garamond" w:hint="default"/>
      </w:rPr>
    </w:lvl>
    <w:lvl w:ilvl="3" w:tplc="41140D66" w:tentative="1">
      <w:start w:val="1"/>
      <w:numFmt w:val="bullet"/>
      <w:lvlText w:val="◦"/>
      <w:lvlJc w:val="left"/>
      <w:pPr>
        <w:tabs>
          <w:tab w:val="num" w:pos="2880"/>
        </w:tabs>
        <w:ind w:left="2880" w:hanging="360"/>
      </w:pPr>
      <w:rPr>
        <w:rFonts w:ascii="Garamond" w:hAnsi="Garamond" w:hint="default"/>
      </w:rPr>
    </w:lvl>
    <w:lvl w:ilvl="4" w:tplc="8204793A" w:tentative="1">
      <w:start w:val="1"/>
      <w:numFmt w:val="bullet"/>
      <w:lvlText w:val="◦"/>
      <w:lvlJc w:val="left"/>
      <w:pPr>
        <w:tabs>
          <w:tab w:val="num" w:pos="3600"/>
        </w:tabs>
        <w:ind w:left="3600" w:hanging="360"/>
      </w:pPr>
      <w:rPr>
        <w:rFonts w:ascii="Garamond" w:hAnsi="Garamond" w:hint="default"/>
      </w:rPr>
    </w:lvl>
    <w:lvl w:ilvl="5" w:tplc="18DAD280" w:tentative="1">
      <w:start w:val="1"/>
      <w:numFmt w:val="bullet"/>
      <w:lvlText w:val="◦"/>
      <w:lvlJc w:val="left"/>
      <w:pPr>
        <w:tabs>
          <w:tab w:val="num" w:pos="4320"/>
        </w:tabs>
        <w:ind w:left="4320" w:hanging="360"/>
      </w:pPr>
      <w:rPr>
        <w:rFonts w:ascii="Garamond" w:hAnsi="Garamond" w:hint="default"/>
      </w:rPr>
    </w:lvl>
    <w:lvl w:ilvl="6" w:tplc="233C2E22" w:tentative="1">
      <w:start w:val="1"/>
      <w:numFmt w:val="bullet"/>
      <w:lvlText w:val="◦"/>
      <w:lvlJc w:val="left"/>
      <w:pPr>
        <w:tabs>
          <w:tab w:val="num" w:pos="5040"/>
        </w:tabs>
        <w:ind w:left="5040" w:hanging="360"/>
      </w:pPr>
      <w:rPr>
        <w:rFonts w:ascii="Garamond" w:hAnsi="Garamond" w:hint="default"/>
      </w:rPr>
    </w:lvl>
    <w:lvl w:ilvl="7" w:tplc="283A83AE" w:tentative="1">
      <w:start w:val="1"/>
      <w:numFmt w:val="bullet"/>
      <w:lvlText w:val="◦"/>
      <w:lvlJc w:val="left"/>
      <w:pPr>
        <w:tabs>
          <w:tab w:val="num" w:pos="5760"/>
        </w:tabs>
        <w:ind w:left="5760" w:hanging="360"/>
      </w:pPr>
      <w:rPr>
        <w:rFonts w:ascii="Garamond" w:hAnsi="Garamond" w:hint="default"/>
      </w:rPr>
    </w:lvl>
    <w:lvl w:ilvl="8" w:tplc="457E606A"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66EC38D9"/>
    <w:multiLevelType w:val="hybridMultilevel"/>
    <w:tmpl w:val="3E047BA6"/>
    <w:lvl w:ilvl="0" w:tplc="03AEADB2">
      <w:start w:val="1"/>
      <w:numFmt w:val="bullet"/>
      <w:lvlText w:val=""/>
      <w:lvlJc w:val="left"/>
      <w:pPr>
        <w:tabs>
          <w:tab w:val="num" w:pos="720"/>
        </w:tabs>
        <w:ind w:left="720" w:hanging="360"/>
      </w:pPr>
      <w:rPr>
        <w:rFonts w:ascii="Symbol" w:hAnsi="Symbol" w:hint="default"/>
      </w:rPr>
    </w:lvl>
    <w:lvl w:ilvl="1" w:tplc="227097A8" w:tentative="1">
      <w:start w:val="1"/>
      <w:numFmt w:val="bullet"/>
      <w:lvlText w:val=""/>
      <w:lvlJc w:val="left"/>
      <w:pPr>
        <w:tabs>
          <w:tab w:val="num" w:pos="1440"/>
        </w:tabs>
        <w:ind w:left="1440" w:hanging="360"/>
      </w:pPr>
      <w:rPr>
        <w:rFonts w:ascii="Symbol" w:hAnsi="Symbol" w:hint="default"/>
      </w:rPr>
    </w:lvl>
    <w:lvl w:ilvl="2" w:tplc="A83A3D2E" w:tentative="1">
      <w:start w:val="1"/>
      <w:numFmt w:val="bullet"/>
      <w:lvlText w:val=""/>
      <w:lvlJc w:val="left"/>
      <w:pPr>
        <w:tabs>
          <w:tab w:val="num" w:pos="2160"/>
        </w:tabs>
        <w:ind w:left="2160" w:hanging="360"/>
      </w:pPr>
      <w:rPr>
        <w:rFonts w:ascii="Symbol" w:hAnsi="Symbol" w:hint="default"/>
      </w:rPr>
    </w:lvl>
    <w:lvl w:ilvl="3" w:tplc="8460C460" w:tentative="1">
      <w:start w:val="1"/>
      <w:numFmt w:val="bullet"/>
      <w:lvlText w:val=""/>
      <w:lvlJc w:val="left"/>
      <w:pPr>
        <w:tabs>
          <w:tab w:val="num" w:pos="2880"/>
        </w:tabs>
        <w:ind w:left="2880" w:hanging="360"/>
      </w:pPr>
      <w:rPr>
        <w:rFonts w:ascii="Symbol" w:hAnsi="Symbol" w:hint="default"/>
      </w:rPr>
    </w:lvl>
    <w:lvl w:ilvl="4" w:tplc="3F62E5F6" w:tentative="1">
      <w:start w:val="1"/>
      <w:numFmt w:val="bullet"/>
      <w:lvlText w:val=""/>
      <w:lvlJc w:val="left"/>
      <w:pPr>
        <w:tabs>
          <w:tab w:val="num" w:pos="3600"/>
        </w:tabs>
        <w:ind w:left="3600" w:hanging="360"/>
      </w:pPr>
      <w:rPr>
        <w:rFonts w:ascii="Symbol" w:hAnsi="Symbol" w:hint="default"/>
      </w:rPr>
    </w:lvl>
    <w:lvl w:ilvl="5" w:tplc="8F96FF4E" w:tentative="1">
      <w:start w:val="1"/>
      <w:numFmt w:val="bullet"/>
      <w:lvlText w:val=""/>
      <w:lvlJc w:val="left"/>
      <w:pPr>
        <w:tabs>
          <w:tab w:val="num" w:pos="4320"/>
        </w:tabs>
        <w:ind w:left="4320" w:hanging="360"/>
      </w:pPr>
      <w:rPr>
        <w:rFonts w:ascii="Symbol" w:hAnsi="Symbol" w:hint="default"/>
      </w:rPr>
    </w:lvl>
    <w:lvl w:ilvl="6" w:tplc="F162EACC" w:tentative="1">
      <w:start w:val="1"/>
      <w:numFmt w:val="bullet"/>
      <w:lvlText w:val=""/>
      <w:lvlJc w:val="left"/>
      <w:pPr>
        <w:tabs>
          <w:tab w:val="num" w:pos="5040"/>
        </w:tabs>
        <w:ind w:left="5040" w:hanging="360"/>
      </w:pPr>
      <w:rPr>
        <w:rFonts w:ascii="Symbol" w:hAnsi="Symbol" w:hint="default"/>
      </w:rPr>
    </w:lvl>
    <w:lvl w:ilvl="7" w:tplc="10AE41CE" w:tentative="1">
      <w:start w:val="1"/>
      <w:numFmt w:val="bullet"/>
      <w:lvlText w:val=""/>
      <w:lvlJc w:val="left"/>
      <w:pPr>
        <w:tabs>
          <w:tab w:val="num" w:pos="5760"/>
        </w:tabs>
        <w:ind w:left="5760" w:hanging="360"/>
      </w:pPr>
      <w:rPr>
        <w:rFonts w:ascii="Symbol" w:hAnsi="Symbol" w:hint="default"/>
      </w:rPr>
    </w:lvl>
    <w:lvl w:ilvl="8" w:tplc="0FE04734" w:tentative="1">
      <w:start w:val="1"/>
      <w:numFmt w:val="bullet"/>
      <w:lvlText w:val=""/>
      <w:lvlJc w:val="left"/>
      <w:pPr>
        <w:tabs>
          <w:tab w:val="num" w:pos="6480"/>
        </w:tabs>
        <w:ind w:left="6480" w:hanging="360"/>
      </w:pPr>
      <w:rPr>
        <w:rFonts w:ascii="Symbol" w:hAnsi="Symbol" w:hint="default"/>
      </w:rPr>
    </w:lvl>
  </w:abstractNum>
  <w:num w:numId="1" w16cid:durableId="432630086">
    <w:abstractNumId w:val="0"/>
  </w:num>
  <w:num w:numId="2" w16cid:durableId="389110625">
    <w:abstractNumId w:val="4"/>
  </w:num>
  <w:num w:numId="3" w16cid:durableId="1380668910">
    <w:abstractNumId w:val="3"/>
  </w:num>
  <w:num w:numId="4" w16cid:durableId="1251038674">
    <w:abstractNumId w:val="2"/>
  </w:num>
  <w:num w:numId="5" w16cid:durableId="413863041">
    <w:abstractNumId w:val="5"/>
  </w:num>
  <w:num w:numId="6" w16cid:durableId="22010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84"/>
    <w:rsid w:val="000E4984"/>
    <w:rsid w:val="003672BC"/>
    <w:rsid w:val="003801A6"/>
    <w:rsid w:val="0043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695D"/>
  <w15:chartTrackingRefBased/>
  <w15:docId w15:val="{06EDA38B-4F17-47D9-B0AD-4DEABCF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A6"/>
    <w:rPr>
      <w:color w:val="0563C1" w:themeColor="hyperlink"/>
      <w:u w:val="single"/>
    </w:rPr>
  </w:style>
  <w:style w:type="character" w:styleId="UnresolvedMention">
    <w:name w:val="Unresolved Mention"/>
    <w:basedOn w:val="DefaultParagraphFont"/>
    <w:uiPriority w:val="99"/>
    <w:semiHidden/>
    <w:unhideWhenUsed/>
    <w:rsid w:val="003801A6"/>
    <w:rPr>
      <w:color w:val="605E5C"/>
      <w:shd w:val="clear" w:color="auto" w:fill="E1DFDD"/>
    </w:rPr>
  </w:style>
  <w:style w:type="paragraph" w:styleId="ListParagraph">
    <w:name w:val="List Paragraph"/>
    <w:basedOn w:val="Normal"/>
    <w:uiPriority w:val="34"/>
    <w:qFormat/>
    <w:rsid w:val="0038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0792">
      <w:bodyDiv w:val="1"/>
      <w:marLeft w:val="0"/>
      <w:marRight w:val="0"/>
      <w:marTop w:val="0"/>
      <w:marBottom w:val="0"/>
      <w:divBdr>
        <w:top w:val="none" w:sz="0" w:space="0" w:color="auto"/>
        <w:left w:val="none" w:sz="0" w:space="0" w:color="auto"/>
        <w:bottom w:val="none" w:sz="0" w:space="0" w:color="auto"/>
        <w:right w:val="none" w:sz="0" w:space="0" w:color="auto"/>
      </w:divBdr>
      <w:divsChild>
        <w:div w:id="854151548">
          <w:marLeft w:val="547"/>
          <w:marRight w:val="0"/>
          <w:marTop w:val="0"/>
          <w:marBottom w:val="0"/>
          <w:divBdr>
            <w:top w:val="none" w:sz="0" w:space="0" w:color="auto"/>
            <w:left w:val="none" w:sz="0" w:space="0" w:color="auto"/>
            <w:bottom w:val="none" w:sz="0" w:space="0" w:color="auto"/>
            <w:right w:val="none" w:sz="0" w:space="0" w:color="auto"/>
          </w:divBdr>
        </w:div>
        <w:div w:id="1281184821">
          <w:marLeft w:val="547"/>
          <w:marRight w:val="0"/>
          <w:marTop w:val="0"/>
          <w:marBottom w:val="0"/>
          <w:divBdr>
            <w:top w:val="none" w:sz="0" w:space="0" w:color="auto"/>
            <w:left w:val="none" w:sz="0" w:space="0" w:color="auto"/>
            <w:bottom w:val="none" w:sz="0" w:space="0" w:color="auto"/>
            <w:right w:val="none" w:sz="0" w:space="0" w:color="auto"/>
          </w:divBdr>
        </w:div>
        <w:div w:id="606155723">
          <w:marLeft w:val="547"/>
          <w:marRight w:val="0"/>
          <w:marTop w:val="0"/>
          <w:marBottom w:val="0"/>
          <w:divBdr>
            <w:top w:val="none" w:sz="0" w:space="0" w:color="auto"/>
            <w:left w:val="none" w:sz="0" w:space="0" w:color="auto"/>
            <w:bottom w:val="none" w:sz="0" w:space="0" w:color="auto"/>
            <w:right w:val="none" w:sz="0" w:space="0" w:color="auto"/>
          </w:divBdr>
        </w:div>
      </w:divsChild>
    </w:div>
    <w:div w:id="20131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news.release/jolts.nr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Richman</dc:creator>
  <cp:keywords/>
  <dc:description/>
  <cp:lastModifiedBy>Claude Scher</cp:lastModifiedBy>
  <cp:revision>4</cp:revision>
  <dcterms:created xsi:type="dcterms:W3CDTF">2022-05-04T19:33:00Z</dcterms:created>
  <dcterms:modified xsi:type="dcterms:W3CDTF">2022-08-26T23:28:00Z</dcterms:modified>
</cp:coreProperties>
</file>